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9539C8" w14:textId="77777777" w:rsidR="009C6CB0" w:rsidRPr="00BD3284" w:rsidRDefault="009C6CB0" w:rsidP="009C6CB0">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Демонстрационный  вариант </w:t>
      </w:r>
      <w:proofErr w:type="spellStart"/>
      <w:r>
        <w:rPr>
          <w:rFonts w:ascii="Times New Roman" w:eastAsia="Times New Roman" w:hAnsi="Times New Roman" w:cs="Times New Roman"/>
          <w:b/>
          <w:bCs/>
          <w:color w:val="000000"/>
          <w:sz w:val="24"/>
          <w:szCs w:val="24"/>
          <w:lang w:eastAsia="ru-RU"/>
        </w:rPr>
        <w:t>КИМа</w:t>
      </w:r>
      <w:proofErr w:type="spellEnd"/>
      <w:r w:rsidRPr="00BD3284">
        <w:rPr>
          <w:rFonts w:ascii="Times New Roman" w:eastAsia="Times New Roman" w:hAnsi="Times New Roman" w:cs="Times New Roman"/>
          <w:b/>
          <w:bCs/>
          <w:color w:val="000000"/>
          <w:sz w:val="24"/>
          <w:szCs w:val="24"/>
          <w:lang w:eastAsia="ru-RU"/>
        </w:rPr>
        <w:t xml:space="preserve"> для проведения промежуточной аттестации по предмету геометрия за курс 8 класса</w:t>
      </w:r>
    </w:p>
    <w:p w14:paraId="7CD69CB2" w14:textId="77777777" w:rsidR="009C6CB0" w:rsidRPr="00BD3284" w:rsidRDefault="009C6CB0" w:rsidP="009C6CB0">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50466035" w14:textId="77777777" w:rsidR="009C6CB0" w:rsidRPr="00BD3284" w:rsidRDefault="009C6CB0" w:rsidP="009C6CB0">
      <w:pPr>
        <w:spacing w:after="200" w:line="240" w:lineRule="auto"/>
        <w:ind w:left="360"/>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t>1. Цель</w:t>
      </w:r>
      <w:r w:rsidRPr="00BD3284">
        <w:rPr>
          <w:rFonts w:ascii="Times New Roman" w:eastAsia="Times New Roman" w:hAnsi="Times New Roman" w:cs="Times New Roman"/>
          <w:color w:val="000000"/>
          <w:sz w:val="24"/>
          <w:szCs w:val="24"/>
          <w:lang w:eastAsia="ru-RU"/>
        </w:rPr>
        <w:t xml:space="preserve"> – выявление уровня освоения предметных образовательных результатов в соответствии с требованиями ООП и стандарта.</w:t>
      </w:r>
    </w:p>
    <w:p w14:paraId="36E5C1B9" w14:textId="77777777" w:rsidR="009C6CB0" w:rsidRPr="00BD3284" w:rsidRDefault="009C6CB0" w:rsidP="009C6CB0">
      <w:pPr>
        <w:spacing w:after="200" w:line="240" w:lineRule="auto"/>
        <w:ind w:left="360"/>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t>2. Структура итоговой работы</w:t>
      </w:r>
    </w:p>
    <w:p w14:paraId="2745A256" w14:textId="77777777" w:rsidR="009C6CB0" w:rsidRPr="00BD3284" w:rsidRDefault="009C6CB0" w:rsidP="009C6CB0">
      <w:pPr>
        <w:spacing w:after="200" w:line="240" w:lineRule="auto"/>
        <w:ind w:left="720"/>
        <w:jc w:val="both"/>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    Структура КИМ  направлена на решение двух задач: формирования у всех обучающихся базовой математической подготовки, составляющей функциональную основу общего образования, и формирования   математической подготовки    для заданий повышенного уровня.</w:t>
      </w:r>
    </w:p>
    <w:p w14:paraId="357185B3" w14:textId="77777777" w:rsidR="009C6CB0" w:rsidRPr="00BD3284" w:rsidRDefault="009C6CB0" w:rsidP="009C6CB0">
      <w:pPr>
        <w:spacing w:after="200" w:line="240" w:lineRule="auto"/>
        <w:ind w:left="720"/>
        <w:jc w:val="both"/>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    В работу</w:t>
      </w:r>
      <w:r w:rsidRPr="00BD3284">
        <w:rPr>
          <w:rFonts w:ascii="Calibri" w:eastAsia="Times New Roman" w:hAnsi="Calibri" w:cs="Times New Roman"/>
          <w:color w:val="000000"/>
          <w:lang w:eastAsia="ru-RU"/>
        </w:rPr>
        <w:t> </w:t>
      </w:r>
      <w:r w:rsidRPr="00BD3284">
        <w:rPr>
          <w:rFonts w:ascii="Times New Roman" w:eastAsia="Times New Roman" w:hAnsi="Times New Roman" w:cs="Times New Roman"/>
          <w:color w:val="000000"/>
          <w:sz w:val="24"/>
          <w:szCs w:val="24"/>
          <w:lang w:eastAsia="ru-RU"/>
        </w:rPr>
        <w:t xml:space="preserve">входит две части, соответствующие проверке на базовом и повышенном уровнях. </w:t>
      </w:r>
    </w:p>
    <w:p w14:paraId="5F22F04E" w14:textId="77777777" w:rsidR="009C6CB0" w:rsidRPr="00BD3284" w:rsidRDefault="009C6CB0" w:rsidP="009C6CB0">
      <w:pPr>
        <w:spacing w:after="200" w:line="240" w:lineRule="auto"/>
        <w:ind w:left="720"/>
        <w:jc w:val="both"/>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    Первая часть содержит 6 заданий, вторая – 1 задания.</w:t>
      </w:r>
    </w:p>
    <w:p w14:paraId="5A69B6BA" w14:textId="77777777" w:rsidR="009C6CB0" w:rsidRPr="00BD3284" w:rsidRDefault="009C6CB0" w:rsidP="009C6CB0">
      <w:pPr>
        <w:spacing w:after="200" w:line="240" w:lineRule="auto"/>
        <w:ind w:left="720"/>
        <w:jc w:val="both"/>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Всего в работе 7 заданий, из которых 5 заданий базового уровня, 2 задании повышенного уровня.</w:t>
      </w:r>
    </w:p>
    <w:p w14:paraId="2493E7F8" w14:textId="77777777" w:rsidR="009C6CB0" w:rsidRPr="00BD3284" w:rsidRDefault="009C6CB0" w:rsidP="009C6CB0">
      <w:pPr>
        <w:spacing w:after="200" w:line="240" w:lineRule="auto"/>
        <w:ind w:left="360"/>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t>3. Распределение заданий по проверяемым предметным способам действия:</w:t>
      </w:r>
    </w:p>
    <w:p w14:paraId="5936EC3C" w14:textId="77777777" w:rsidR="009C6CB0" w:rsidRPr="00BD3284" w:rsidRDefault="009C6CB0" w:rsidP="009C6CB0">
      <w:pPr>
        <w:spacing w:after="200" w:line="240" w:lineRule="auto"/>
        <w:ind w:left="720"/>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tbl>
      <w:tblPr>
        <w:tblW w:w="0" w:type="auto"/>
        <w:tblCellSpacing w:w="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1"/>
        <w:gridCol w:w="2125"/>
        <w:gridCol w:w="1437"/>
        <w:gridCol w:w="1052"/>
        <w:gridCol w:w="1337"/>
        <w:gridCol w:w="1814"/>
      </w:tblGrid>
      <w:tr w:rsidR="009C6CB0" w:rsidRPr="00BD3284" w14:paraId="4F7936C7" w14:textId="77777777" w:rsidTr="008549BE">
        <w:trPr>
          <w:tblCellSpacing w:w="0" w:type="dxa"/>
        </w:trPr>
        <w:tc>
          <w:tcPr>
            <w:tcW w:w="1560" w:type="dxa"/>
            <w:tcBorders>
              <w:top w:val="single" w:sz="4" w:space="0" w:color="000000"/>
              <w:left w:val="single" w:sz="4" w:space="0" w:color="000000"/>
              <w:bottom w:val="single" w:sz="4" w:space="0" w:color="000000"/>
              <w:right w:val="single" w:sz="4" w:space="0" w:color="000000"/>
            </w:tcBorders>
            <w:vAlign w:val="center"/>
            <w:hideMark/>
          </w:tcPr>
          <w:p w14:paraId="2B119D27"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Блок содержания</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DC6B576"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Проверяемое умение и способы действия</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B2C56F8"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Количество заданий</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F113F89"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Номера заданий</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3BF43A3"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Уровень сложности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B928806"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Максимальный балл за каждое задание</w:t>
            </w:r>
          </w:p>
        </w:tc>
      </w:tr>
      <w:tr w:rsidR="009C6CB0" w:rsidRPr="00BD3284" w14:paraId="655811AE" w14:textId="77777777" w:rsidTr="008549BE">
        <w:trPr>
          <w:tblCellSpacing w:w="0" w:type="dxa"/>
        </w:trPr>
        <w:tc>
          <w:tcPr>
            <w:tcW w:w="1560" w:type="dxa"/>
            <w:tcBorders>
              <w:top w:val="single" w:sz="4" w:space="0" w:color="000000"/>
              <w:left w:val="single" w:sz="4" w:space="0" w:color="000000"/>
              <w:bottom w:val="single" w:sz="4" w:space="0" w:color="000000"/>
              <w:right w:val="single" w:sz="4" w:space="0" w:color="000000"/>
            </w:tcBorders>
            <w:vAlign w:val="center"/>
            <w:hideMark/>
          </w:tcPr>
          <w:p w14:paraId="78376002"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Четырехугольники</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F6B2642"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Уметь использовать свойства и признаки фигур, а также их отношения при решении задач.</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CA7A3CB"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643794A"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1,4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590DDDA"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1,4-Б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19BE975"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1,4-1</w:t>
            </w:r>
          </w:p>
        </w:tc>
      </w:tr>
      <w:tr w:rsidR="009C6CB0" w:rsidRPr="00BD3284" w14:paraId="28CF2468" w14:textId="77777777" w:rsidTr="008549BE">
        <w:trPr>
          <w:tblCellSpacing w:w="0" w:type="dxa"/>
        </w:trPr>
        <w:tc>
          <w:tcPr>
            <w:tcW w:w="1560" w:type="dxa"/>
            <w:tcBorders>
              <w:top w:val="single" w:sz="4" w:space="0" w:color="000000"/>
              <w:left w:val="single" w:sz="4" w:space="0" w:color="000000"/>
              <w:bottom w:val="single" w:sz="4" w:space="0" w:color="000000"/>
              <w:right w:val="single" w:sz="4" w:space="0" w:color="000000"/>
            </w:tcBorders>
            <w:vAlign w:val="center"/>
            <w:hideMark/>
          </w:tcPr>
          <w:p w14:paraId="7EAB3ACA"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Площади. Теорема Пифагора.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9FB5DE2"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Уметь применять определения, свойства, теоремы, формулы площадей при решении задач, уметь решать практические задачи, связанные с нахождением площади.</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B4D5C61"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1DDAE56"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5,7,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075DC75"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5,-Б</w:t>
            </w:r>
          </w:p>
          <w:p w14:paraId="6497255B"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7-П</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580FE62"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5,-1</w:t>
            </w:r>
          </w:p>
          <w:p w14:paraId="10ABC5C7"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7-2</w:t>
            </w:r>
          </w:p>
        </w:tc>
      </w:tr>
      <w:tr w:rsidR="009C6CB0" w:rsidRPr="00BD3284" w14:paraId="72DD503C" w14:textId="77777777" w:rsidTr="008549BE">
        <w:trPr>
          <w:tblCellSpacing w:w="0" w:type="dxa"/>
        </w:trPr>
        <w:tc>
          <w:tcPr>
            <w:tcW w:w="1560" w:type="dxa"/>
            <w:tcBorders>
              <w:top w:val="single" w:sz="4" w:space="0" w:color="000000"/>
              <w:left w:val="single" w:sz="4" w:space="0" w:color="000000"/>
              <w:bottom w:val="single" w:sz="4" w:space="0" w:color="000000"/>
              <w:right w:val="single" w:sz="4" w:space="0" w:color="000000"/>
            </w:tcBorders>
            <w:vAlign w:val="center"/>
            <w:hideMark/>
          </w:tcPr>
          <w:p w14:paraId="2DB47DB4"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Подобные треугольники.</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04726A8"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 xml:space="preserve">Уметь анализировать текст задачи на доказательство, выстраивать ход ее решения, в </w:t>
            </w:r>
            <w:r w:rsidRPr="00BD3284">
              <w:rPr>
                <w:rFonts w:ascii="Times New Roman" w:eastAsia="Times New Roman" w:hAnsi="Times New Roman" w:cs="Times New Roman"/>
                <w:color w:val="000000"/>
                <w:sz w:val="24"/>
                <w:szCs w:val="24"/>
                <w:lang w:eastAsia="ru-RU"/>
              </w:rPr>
              <w:lastRenderedPageBreak/>
              <w:t xml:space="preserve">процессе решения выделять условия, позволяющие применять изученные теоремы.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4A29A5A"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lastRenderedPageBreak/>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D0845B1"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16654BE"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2-Б</w:t>
            </w:r>
          </w:p>
          <w:p w14:paraId="3DCDD4C4"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C683195"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2-1</w:t>
            </w:r>
          </w:p>
          <w:p w14:paraId="6442D474"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tc>
      </w:tr>
      <w:tr w:rsidR="009C6CB0" w:rsidRPr="00BD3284" w14:paraId="2CA3195D" w14:textId="77777777" w:rsidTr="008549BE">
        <w:trPr>
          <w:tblCellSpacing w:w="0" w:type="dxa"/>
        </w:trPr>
        <w:tc>
          <w:tcPr>
            <w:tcW w:w="1560" w:type="dxa"/>
            <w:tcBorders>
              <w:top w:val="single" w:sz="4" w:space="0" w:color="000000"/>
              <w:left w:val="single" w:sz="4" w:space="0" w:color="000000"/>
              <w:bottom w:val="single" w:sz="4" w:space="0" w:color="000000"/>
              <w:right w:val="single" w:sz="4" w:space="0" w:color="000000"/>
            </w:tcBorders>
            <w:vAlign w:val="center"/>
            <w:hideMark/>
          </w:tcPr>
          <w:p w14:paraId="2F5C15CB"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Окружность</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ABCDA4B" w14:textId="77777777" w:rsidR="009C6CB0" w:rsidRPr="00BD3284" w:rsidRDefault="009C6CB0" w:rsidP="008549BE">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Уметь находить градусные меры углов, дуги окружности. Уметь применять свойство касательной к окружности и теорему пересекающихся хорд.</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A0F6F60"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D3080BA"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3,6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8C74B04"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3,6-Б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095C494"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3,6-1</w:t>
            </w:r>
          </w:p>
        </w:tc>
      </w:tr>
    </w:tbl>
    <w:p w14:paraId="0810D616" w14:textId="77777777" w:rsidR="009C6CB0" w:rsidRPr="00BD3284" w:rsidRDefault="009C6CB0" w:rsidP="009C6CB0">
      <w:pPr>
        <w:spacing w:after="200" w:line="240" w:lineRule="auto"/>
        <w:ind w:left="720"/>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08F1C08B" w14:textId="77777777" w:rsidR="009C6CB0" w:rsidRPr="00BD3284" w:rsidRDefault="009C6CB0" w:rsidP="009C6CB0">
      <w:pPr>
        <w:spacing w:after="200" w:line="240" w:lineRule="auto"/>
        <w:ind w:left="360"/>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3D7450F7" w14:textId="77777777" w:rsidR="009C6CB0" w:rsidRPr="00BD3284" w:rsidRDefault="009C6CB0" w:rsidP="009C6CB0">
      <w:pPr>
        <w:spacing w:after="200" w:line="240" w:lineRule="auto"/>
        <w:ind w:left="360"/>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t>4. Продолжительность диагностической работы</w:t>
      </w:r>
    </w:p>
    <w:p w14:paraId="3252DD9C" w14:textId="77777777" w:rsidR="009C6CB0" w:rsidRPr="00BD3284" w:rsidRDefault="009C6CB0" w:rsidP="009C6CB0">
      <w:pPr>
        <w:spacing w:after="200" w:line="240" w:lineRule="auto"/>
        <w:ind w:left="360"/>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 xml:space="preserve">      На выполнение диагностической работы по </w:t>
      </w:r>
      <w:r>
        <w:rPr>
          <w:rFonts w:ascii="Times New Roman" w:eastAsia="Times New Roman" w:hAnsi="Times New Roman" w:cs="Times New Roman"/>
          <w:color w:val="000000"/>
          <w:sz w:val="24"/>
          <w:szCs w:val="24"/>
          <w:lang w:eastAsia="ru-RU"/>
        </w:rPr>
        <w:t>геометрии</w:t>
      </w:r>
      <w:r w:rsidRPr="00BD3284">
        <w:rPr>
          <w:rFonts w:ascii="Times New Roman" w:eastAsia="Times New Roman" w:hAnsi="Times New Roman" w:cs="Times New Roman"/>
          <w:color w:val="000000"/>
          <w:sz w:val="24"/>
          <w:szCs w:val="24"/>
          <w:lang w:eastAsia="ru-RU"/>
        </w:rPr>
        <w:t xml:space="preserve"> даётся </w:t>
      </w:r>
      <w:r>
        <w:rPr>
          <w:rFonts w:ascii="Times New Roman" w:eastAsia="Times New Roman" w:hAnsi="Times New Roman" w:cs="Times New Roman"/>
          <w:color w:val="000000"/>
          <w:sz w:val="24"/>
          <w:szCs w:val="24"/>
          <w:lang w:eastAsia="ru-RU"/>
        </w:rPr>
        <w:t>45</w:t>
      </w:r>
      <w:r w:rsidRPr="00BD3284">
        <w:rPr>
          <w:rFonts w:ascii="Times New Roman" w:eastAsia="Times New Roman" w:hAnsi="Times New Roman" w:cs="Times New Roman"/>
          <w:color w:val="000000"/>
          <w:sz w:val="24"/>
          <w:szCs w:val="24"/>
          <w:lang w:eastAsia="ru-RU"/>
        </w:rPr>
        <w:t xml:space="preserve"> минут.</w:t>
      </w:r>
    </w:p>
    <w:p w14:paraId="300C8742" w14:textId="77777777" w:rsidR="009C6CB0" w:rsidRPr="00BD3284" w:rsidRDefault="009C6CB0" w:rsidP="009C6CB0">
      <w:pPr>
        <w:spacing w:after="200" w:line="240" w:lineRule="auto"/>
        <w:ind w:left="360"/>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t>5. Критерии оценивания:</w:t>
      </w:r>
    </w:p>
    <w:p w14:paraId="6BADC3CB" w14:textId="77777777" w:rsidR="009C6CB0" w:rsidRPr="00BD3284" w:rsidRDefault="009C6CB0" w:rsidP="009C6CB0">
      <w:pPr>
        <w:spacing w:after="200" w:line="240" w:lineRule="auto"/>
        <w:ind w:left="360"/>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      Максимальный балл за работу в целом    </w:t>
      </w:r>
      <w:r>
        <w:rPr>
          <w:rFonts w:ascii="Times New Roman" w:eastAsia="Times New Roman" w:hAnsi="Times New Roman" w:cs="Times New Roman"/>
          <w:color w:val="000000"/>
          <w:sz w:val="24"/>
          <w:szCs w:val="24"/>
          <w:lang w:eastAsia="ru-RU"/>
        </w:rPr>
        <w:t>8 баллов</w:t>
      </w:r>
      <w:r w:rsidRPr="00BD328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w:t>
      </w:r>
      <w:r w:rsidRPr="00BD3284">
        <w:rPr>
          <w:rFonts w:ascii="Times New Roman" w:eastAsia="Times New Roman" w:hAnsi="Times New Roman" w:cs="Times New Roman"/>
          <w:color w:val="000000"/>
          <w:sz w:val="24"/>
          <w:szCs w:val="24"/>
          <w:lang w:eastAsia="ru-RU"/>
        </w:rPr>
        <w:t xml:space="preserve"> Задания, оцениваемые 1 баллом ( 1 часть), считаются выполненными верно, если указан номер верного ответа (в заданиях с выбором ответа), или вписан верный ответ (в заданиях с кратким ответом).</w:t>
      </w:r>
    </w:p>
    <w:tbl>
      <w:tblPr>
        <w:tblW w:w="0" w:type="auto"/>
        <w:tblCellSpacing w:w="0" w:type="dxa"/>
        <w:tblInd w:w="108" w:type="dxa"/>
        <w:tblLook w:val="04A0" w:firstRow="1" w:lastRow="0" w:firstColumn="1" w:lastColumn="0" w:noHBand="0" w:noVBand="1"/>
      </w:tblPr>
      <w:tblGrid>
        <w:gridCol w:w="1105"/>
        <w:gridCol w:w="2194"/>
        <w:gridCol w:w="3601"/>
        <w:gridCol w:w="2341"/>
      </w:tblGrid>
      <w:tr w:rsidR="009C6CB0" w:rsidRPr="00BD3284" w14:paraId="4C4F27F7" w14:textId="77777777" w:rsidTr="008549BE">
        <w:trPr>
          <w:trHeight w:val="1"/>
          <w:tblCellSpacing w:w="0" w:type="dxa"/>
        </w:trPr>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43D3444" w14:textId="77777777" w:rsidR="009C6CB0" w:rsidRPr="00BD3284" w:rsidRDefault="009C6CB0" w:rsidP="008549BE">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tc>
        <w:tc>
          <w:tcPr>
            <w:tcW w:w="226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B0ACF5F" w14:textId="77777777" w:rsidR="009C6CB0" w:rsidRPr="00BD3284" w:rsidRDefault="009C6CB0" w:rsidP="008549BE">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Количество заданий</w:t>
            </w:r>
          </w:p>
        </w:tc>
        <w:tc>
          <w:tcPr>
            <w:tcW w:w="377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8C251F8" w14:textId="77777777" w:rsidR="009C6CB0" w:rsidRPr="00BD3284" w:rsidRDefault="009C6CB0" w:rsidP="008549BE">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Максимальный бал за одно задание</w:t>
            </w:r>
          </w:p>
        </w:tc>
        <w:tc>
          <w:tcPr>
            <w:tcW w:w="2393"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1CF647F" w14:textId="77777777" w:rsidR="009C6CB0" w:rsidRPr="00BD3284" w:rsidRDefault="009C6CB0" w:rsidP="008549BE">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Максимальный бал за все задания</w:t>
            </w:r>
          </w:p>
        </w:tc>
      </w:tr>
      <w:tr w:rsidR="009C6CB0" w:rsidRPr="00BD3284" w14:paraId="758DA5F2" w14:textId="77777777" w:rsidTr="008549BE">
        <w:trPr>
          <w:trHeight w:val="1"/>
          <w:tblCellSpacing w:w="0" w:type="dxa"/>
        </w:trPr>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3BD01AE" w14:textId="77777777" w:rsidR="009C6CB0" w:rsidRPr="00BD3284" w:rsidRDefault="009C6CB0" w:rsidP="008549BE">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Часть 1</w:t>
            </w:r>
          </w:p>
        </w:tc>
        <w:tc>
          <w:tcPr>
            <w:tcW w:w="226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4F6269C"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6</w:t>
            </w:r>
          </w:p>
        </w:tc>
        <w:tc>
          <w:tcPr>
            <w:tcW w:w="377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2340392"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1</w:t>
            </w:r>
          </w:p>
        </w:tc>
        <w:tc>
          <w:tcPr>
            <w:tcW w:w="2393"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079A3CD"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6</w:t>
            </w:r>
          </w:p>
        </w:tc>
      </w:tr>
      <w:tr w:rsidR="009C6CB0" w:rsidRPr="00BD3284" w14:paraId="6F794EB5" w14:textId="77777777" w:rsidTr="008549BE">
        <w:trPr>
          <w:trHeight w:val="1"/>
          <w:tblCellSpacing w:w="0" w:type="dxa"/>
        </w:trPr>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62427C7" w14:textId="77777777" w:rsidR="009C6CB0" w:rsidRPr="00BD3284" w:rsidRDefault="009C6CB0" w:rsidP="008549BE">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Часть 2</w:t>
            </w:r>
          </w:p>
        </w:tc>
        <w:tc>
          <w:tcPr>
            <w:tcW w:w="226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416E8AA"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1</w:t>
            </w:r>
          </w:p>
        </w:tc>
        <w:tc>
          <w:tcPr>
            <w:tcW w:w="377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DE8A6C3"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2</w:t>
            </w:r>
          </w:p>
        </w:tc>
        <w:tc>
          <w:tcPr>
            <w:tcW w:w="2393"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1525AFD"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2</w:t>
            </w:r>
          </w:p>
        </w:tc>
      </w:tr>
    </w:tbl>
    <w:p w14:paraId="1BCD7BCE" w14:textId="77777777" w:rsidR="009C6CB0" w:rsidRPr="00BD3284" w:rsidRDefault="009C6CB0" w:rsidP="009C6CB0">
      <w:pPr>
        <w:spacing w:after="200" w:line="240" w:lineRule="auto"/>
        <w:ind w:left="720"/>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35133FAA" w14:textId="77777777" w:rsidR="009C6CB0" w:rsidRPr="00BD3284" w:rsidRDefault="009C6CB0" w:rsidP="009C6CB0">
      <w:pPr>
        <w:spacing w:after="200" w:line="240" w:lineRule="auto"/>
        <w:ind w:left="720"/>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 </w:t>
      </w:r>
    </w:p>
    <w:tbl>
      <w:tblPr>
        <w:tblW w:w="0" w:type="auto"/>
        <w:tblCellSpacing w:w="0" w:type="dxa"/>
        <w:tblCellMar>
          <w:left w:w="40" w:type="dxa"/>
          <w:right w:w="40" w:type="dxa"/>
        </w:tblCellMar>
        <w:tblLook w:val="04A0" w:firstRow="1" w:lastRow="0" w:firstColumn="1" w:lastColumn="0" w:noHBand="0" w:noVBand="1"/>
      </w:tblPr>
      <w:tblGrid>
        <w:gridCol w:w="2524"/>
        <w:gridCol w:w="606"/>
        <w:gridCol w:w="666"/>
        <w:gridCol w:w="606"/>
        <w:gridCol w:w="606"/>
      </w:tblGrid>
      <w:tr w:rsidR="009C6CB0" w:rsidRPr="00BD3284" w14:paraId="1A8CE5AA" w14:textId="77777777" w:rsidTr="008549BE">
        <w:trPr>
          <w:tblCellSpacing w:w="0" w:type="dxa"/>
        </w:trPr>
        <w:tc>
          <w:tcPr>
            <w:tcW w:w="2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7E2E94" w14:textId="77777777" w:rsidR="009C6CB0" w:rsidRPr="00BD3284" w:rsidRDefault="009C6CB0" w:rsidP="008549BE">
            <w:pPr>
              <w:spacing w:after="200" w:line="240" w:lineRule="auto"/>
              <w:ind w:left="720"/>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t>Отметка по пятибалльной шкале</w:t>
            </w:r>
          </w:p>
        </w:tc>
        <w:tc>
          <w:tcPr>
            <w:tcW w:w="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CDCB18"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t>«2»</w:t>
            </w:r>
          </w:p>
        </w:tc>
        <w:tc>
          <w:tcPr>
            <w:tcW w:w="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F51DB4"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t>«3»</w:t>
            </w:r>
          </w:p>
        </w:tc>
        <w:tc>
          <w:tcPr>
            <w:tcW w:w="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814EE4"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t>«4»</w:t>
            </w:r>
          </w:p>
        </w:tc>
        <w:tc>
          <w:tcPr>
            <w:tcW w:w="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BC6C21"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t>«5»</w:t>
            </w:r>
          </w:p>
        </w:tc>
      </w:tr>
      <w:tr w:rsidR="009C6CB0" w:rsidRPr="00BD3284" w14:paraId="1E22C585" w14:textId="77777777" w:rsidTr="008549BE">
        <w:trPr>
          <w:tblCellSpacing w:w="0" w:type="dxa"/>
        </w:trPr>
        <w:tc>
          <w:tcPr>
            <w:tcW w:w="2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535CA9" w14:textId="77777777" w:rsidR="009C6CB0" w:rsidRPr="00BD3284" w:rsidRDefault="009C6CB0" w:rsidP="008549BE">
            <w:pPr>
              <w:spacing w:after="200" w:line="240" w:lineRule="auto"/>
              <w:ind w:left="720"/>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Первичные баллы</w:t>
            </w:r>
          </w:p>
        </w:tc>
        <w:tc>
          <w:tcPr>
            <w:tcW w:w="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16982F"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0–2</w:t>
            </w:r>
          </w:p>
        </w:tc>
        <w:tc>
          <w:tcPr>
            <w:tcW w:w="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D92648"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3– 4</w:t>
            </w:r>
          </w:p>
        </w:tc>
        <w:tc>
          <w:tcPr>
            <w:tcW w:w="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19E5E85"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5–6</w:t>
            </w:r>
          </w:p>
        </w:tc>
        <w:tc>
          <w:tcPr>
            <w:tcW w:w="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9CB6EF" w14:textId="77777777" w:rsidR="009C6CB0" w:rsidRPr="00BD3284" w:rsidRDefault="009C6CB0" w:rsidP="008549BE">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7–8</w:t>
            </w:r>
          </w:p>
        </w:tc>
      </w:tr>
    </w:tbl>
    <w:p w14:paraId="3700445D" w14:textId="77777777" w:rsidR="009C6CB0" w:rsidRPr="00BD3284" w:rsidRDefault="009C6CB0" w:rsidP="009C6CB0">
      <w:pPr>
        <w:spacing w:after="200" w:line="240" w:lineRule="auto"/>
        <w:ind w:left="720"/>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204B7918" w14:textId="77777777" w:rsidR="009C6CB0" w:rsidRPr="00BD3284" w:rsidRDefault="009C6CB0" w:rsidP="009C6CB0">
      <w:pPr>
        <w:spacing w:after="200" w:line="240" w:lineRule="auto"/>
        <w:ind w:left="360"/>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t> Текст работы.                                                       </w:t>
      </w:r>
    </w:p>
    <w:p w14:paraId="0A714CAA" w14:textId="77777777" w:rsidR="009C6CB0" w:rsidRDefault="009C6CB0" w:rsidP="009C6CB0">
      <w:pPr>
        <w:spacing w:after="200" w:line="240" w:lineRule="auto"/>
        <w:rPr>
          <w:rFonts w:ascii="Times New Roman" w:eastAsia="Times New Roman" w:hAnsi="Times New Roman" w:cs="Times New Roman"/>
          <w:b/>
          <w:bCs/>
          <w:color w:val="000000"/>
          <w:sz w:val="24"/>
          <w:szCs w:val="24"/>
          <w:lang w:eastAsia="ru-RU"/>
        </w:rPr>
      </w:pPr>
      <w:r w:rsidRPr="00BD3284">
        <w:rPr>
          <w:rFonts w:ascii="Times New Roman" w:eastAsia="Times New Roman" w:hAnsi="Times New Roman" w:cs="Times New Roman"/>
          <w:b/>
          <w:bCs/>
          <w:color w:val="000000"/>
          <w:sz w:val="24"/>
          <w:szCs w:val="24"/>
          <w:lang w:eastAsia="ru-RU"/>
        </w:rPr>
        <w:t>                                                                 </w:t>
      </w:r>
    </w:p>
    <w:p w14:paraId="3796B90D" w14:textId="77777777" w:rsidR="009C6CB0" w:rsidRDefault="009C6CB0" w:rsidP="009C6CB0">
      <w:pPr>
        <w:spacing w:after="200" w:line="240" w:lineRule="auto"/>
        <w:rPr>
          <w:rFonts w:ascii="Times New Roman" w:eastAsia="Times New Roman" w:hAnsi="Times New Roman" w:cs="Times New Roman"/>
          <w:b/>
          <w:bCs/>
          <w:color w:val="000000"/>
          <w:sz w:val="24"/>
          <w:szCs w:val="24"/>
          <w:lang w:eastAsia="ru-RU"/>
        </w:rPr>
      </w:pPr>
    </w:p>
    <w:p w14:paraId="2C45F068"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lastRenderedPageBreak/>
        <w:t xml:space="preserve"> Вариант 1.</w:t>
      </w:r>
    </w:p>
    <w:p w14:paraId="1224809A" w14:textId="77777777" w:rsidR="009C6CB0" w:rsidRPr="00BD3284" w:rsidRDefault="009C6CB0" w:rsidP="009C6CB0">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t>Первая часть</w:t>
      </w:r>
    </w:p>
    <w:p w14:paraId="1D665DFA"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1. Выберите верное утверждение:</w:t>
      </w:r>
    </w:p>
    <w:p w14:paraId="7B3004FA" w14:textId="77777777" w:rsidR="009C6CB0" w:rsidRPr="00BD3284" w:rsidRDefault="009C6CB0" w:rsidP="009C6CB0">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1) диагональ делит параллелограмм на два равных треугольника; </w:t>
      </w:r>
    </w:p>
    <w:p w14:paraId="7C3BDDC2" w14:textId="77777777" w:rsidR="009C6CB0" w:rsidRPr="00BD3284" w:rsidRDefault="009C6CB0" w:rsidP="009C6CB0">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2) если диагонали параллелограмма равны, то он ромб;</w:t>
      </w:r>
    </w:p>
    <w:p w14:paraId="1FB74DE5" w14:textId="77777777" w:rsidR="009C6CB0" w:rsidRPr="00BD3284" w:rsidRDefault="009C6CB0" w:rsidP="009C6CB0">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 xml:space="preserve">3) в выпуклом четырехугольнике не может быть более двух тупых углов. </w:t>
      </w:r>
    </w:p>
    <w:p w14:paraId="56340BC1" w14:textId="77777777" w:rsidR="009C6CB0" w:rsidRPr="00BD3284" w:rsidRDefault="009C6CB0" w:rsidP="009C6CB0">
      <w:pPr>
        <w:spacing w:after="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Ответ: ______________.</w:t>
      </w:r>
    </w:p>
    <w:p w14:paraId="25B3C27B"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7C38BA94"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2. Человек ростом 1,7 м стоит на расстоянии 8 шагов от столба, на котором висит фонарь. Тень человека равна четырем шагам. На какой высоте (в метрах) расположен фонарь?</w:t>
      </w:r>
    </w:p>
    <w:p w14:paraId="275AAE10"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  </w:t>
      </w:r>
      <w:r w:rsidRPr="00BD3284">
        <w:rPr>
          <w:noProof/>
        </w:rPr>
        <w:drawing>
          <wp:inline distT="0" distB="0" distL="0" distR="0" wp14:anchorId="5C0AB8D1" wp14:editId="226115E6">
            <wp:extent cx="5143500" cy="373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0" cy="3733800"/>
                    </a:xfrm>
                    <a:prstGeom prst="rect">
                      <a:avLst/>
                    </a:prstGeom>
                    <a:noFill/>
                    <a:ln>
                      <a:noFill/>
                    </a:ln>
                  </pic:spPr>
                </pic:pic>
              </a:graphicData>
            </a:graphic>
          </wp:inline>
        </w:drawing>
      </w:r>
    </w:p>
    <w:p w14:paraId="5CD45DAC"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Ответ: ______________.</w:t>
      </w:r>
    </w:p>
    <w:p w14:paraId="5A1A82B9"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 xml:space="preserve">3.  </w:t>
      </w:r>
      <w:bookmarkStart w:id="0" w:name="_Hlk4782830"/>
      <w:r w:rsidRPr="00BD3284">
        <w:rPr>
          <w:rFonts w:ascii="Times New Roman" w:eastAsia="Times New Roman" w:hAnsi="Times New Roman" w:cs="Times New Roman"/>
          <w:color w:val="000000"/>
          <w:sz w:val="24"/>
          <w:szCs w:val="24"/>
          <w:lang w:eastAsia="ru-RU"/>
        </w:rPr>
        <w:t>Найдите вписанный угол АВС, если дуга АС, на которую он опирается, равна 148°.  </w:t>
      </w:r>
      <w:bookmarkEnd w:id="0"/>
    </w:p>
    <w:p w14:paraId="4615DAFC"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Ответ: ______________.</w:t>
      </w:r>
    </w:p>
    <w:p w14:paraId="4F7EBEFA"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4.    Биссектриса АК угла ВАD параллелограмма АВСD делит сторону ВС  на отрезки ВК = 7 и КС = 5. Найдите периметр этого параллелограмма.</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9"/>
        <w:gridCol w:w="1869"/>
        <w:gridCol w:w="1869"/>
        <w:gridCol w:w="1869"/>
        <w:gridCol w:w="1869"/>
      </w:tblGrid>
      <w:tr w:rsidR="009C6CB0" w:rsidRPr="00BD3284" w14:paraId="4F645716" w14:textId="77777777" w:rsidTr="008549BE">
        <w:trPr>
          <w:tblCellSpacing w:w="0" w:type="dxa"/>
        </w:trPr>
        <w:tc>
          <w:tcPr>
            <w:tcW w:w="1869" w:type="dxa"/>
            <w:tcBorders>
              <w:top w:val="single" w:sz="4" w:space="0" w:color="000000"/>
              <w:left w:val="single" w:sz="4" w:space="0" w:color="000000"/>
              <w:bottom w:val="single" w:sz="4" w:space="0" w:color="000000"/>
              <w:right w:val="single" w:sz="4" w:space="0" w:color="000000"/>
            </w:tcBorders>
            <w:vAlign w:val="center"/>
            <w:hideMark/>
          </w:tcPr>
          <w:p w14:paraId="4C7156F5"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1</w:t>
            </w:r>
          </w:p>
        </w:tc>
        <w:tc>
          <w:tcPr>
            <w:tcW w:w="1869" w:type="dxa"/>
            <w:tcBorders>
              <w:top w:val="single" w:sz="4" w:space="0" w:color="000000"/>
              <w:left w:val="single" w:sz="4" w:space="0" w:color="000000"/>
              <w:bottom w:val="single" w:sz="4" w:space="0" w:color="000000"/>
              <w:right w:val="single" w:sz="4" w:space="0" w:color="000000"/>
            </w:tcBorders>
            <w:vAlign w:val="center"/>
            <w:hideMark/>
          </w:tcPr>
          <w:p w14:paraId="3321E28D"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2</w:t>
            </w:r>
          </w:p>
        </w:tc>
        <w:tc>
          <w:tcPr>
            <w:tcW w:w="1869" w:type="dxa"/>
            <w:tcBorders>
              <w:top w:val="single" w:sz="4" w:space="0" w:color="000000"/>
              <w:left w:val="single" w:sz="4" w:space="0" w:color="000000"/>
              <w:bottom w:val="single" w:sz="4" w:space="0" w:color="000000"/>
              <w:right w:val="single" w:sz="4" w:space="0" w:color="000000"/>
            </w:tcBorders>
            <w:vAlign w:val="center"/>
            <w:hideMark/>
          </w:tcPr>
          <w:p w14:paraId="35FD0421"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3</w:t>
            </w:r>
          </w:p>
        </w:tc>
        <w:tc>
          <w:tcPr>
            <w:tcW w:w="1869" w:type="dxa"/>
            <w:tcBorders>
              <w:top w:val="single" w:sz="4" w:space="0" w:color="000000"/>
              <w:left w:val="single" w:sz="4" w:space="0" w:color="000000"/>
              <w:bottom w:val="single" w:sz="4" w:space="0" w:color="000000"/>
              <w:right w:val="single" w:sz="4" w:space="0" w:color="000000"/>
            </w:tcBorders>
            <w:vAlign w:val="center"/>
            <w:hideMark/>
          </w:tcPr>
          <w:p w14:paraId="469435B6"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4</w:t>
            </w:r>
          </w:p>
        </w:tc>
        <w:tc>
          <w:tcPr>
            <w:tcW w:w="1869" w:type="dxa"/>
            <w:tcBorders>
              <w:top w:val="single" w:sz="4" w:space="0" w:color="000000"/>
              <w:left w:val="single" w:sz="4" w:space="0" w:color="000000"/>
              <w:bottom w:val="single" w:sz="4" w:space="0" w:color="000000"/>
              <w:right w:val="single" w:sz="4" w:space="0" w:color="000000"/>
            </w:tcBorders>
            <w:vAlign w:val="center"/>
            <w:hideMark/>
          </w:tcPr>
          <w:p w14:paraId="3EDD6B26"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5</w:t>
            </w:r>
          </w:p>
        </w:tc>
      </w:tr>
      <w:tr w:rsidR="009C6CB0" w:rsidRPr="00BD3284" w14:paraId="6AD89A0B" w14:textId="77777777" w:rsidTr="008549BE">
        <w:trPr>
          <w:tblCellSpacing w:w="0" w:type="dxa"/>
        </w:trPr>
        <w:tc>
          <w:tcPr>
            <w:tcW w:w="1869" w:type="dxa"/>
            <w:tcBorders>
              <w:top w:val="single" w:sz="4" w:space="0" w:color="000000"/>
              <w:left w:val="single" w:sz="4" w:space="0" w:color="000000"/>
              <w:bottom w:val="single" w:sz="4" w:space="0" w:color="000000"/>
              <w:right w:val="single" w:sz="4" w:space="0" w:color="000000"/>
            </w:tcBorders>
            <w:vAlign w:val="center"/>
            <w:hideMark/>
          </w:tcPr>
          <w:p w14:paraId="576DCF5E"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Верного ответа нет</w:t>
            </w:r>
          </w:p>
        </w:tc>
        <w:tc>
          <w:tcPr>
            <w:tcW w:w="1869" w:type="dxa"/>
            <w:tcBorders>
              <w:top w:val="single" w:sz="4" w:space="0" w:color="000000"/>
              <w:left w:val="single" w:sz="4" w:space="0" w:color="000000"/>
              <w:bottom w:val="single" w:sz="4" w:space="0" w:color="000000"/>
              <w:right w:val="single" w:sz="4" w:space="0" w:color="000000"/>
            </w:tcBorders>
            <w:vAlign w:val="center"/>
            <w:hideMark/>
          </w:tcPr>
          <w:p w14:paraId="2AB923F7"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40</w:t>
            </w:r>
          </w:p>
        </w:tc>
        <w:tc>
          <w:tcPr>
            <w:tcW w:w="1869" w:type="dxa"/>
            <w:tcBorders>
              <w:top w:val="single" w:sz="4" w:space="0" w:color="000000"/>
              <w:left w:val="single" w:sz="4" w:space="0" w:color="000000"/>
              <w:bottom w:val="single" w:sz="4" w:space="0" w:color="000000"/>
              <w:right w:val="single" w:sz="4" w:space="0" w:color="000000"/>
            </w:tcBorders>
            <w:vAlign w:val="center"/>
            <w:hideMark/>
          </w:tcPr>
          <w:p w14:paraId="1BA573E7"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24</w:t>
            </w:r>
          </w:p>
        </w:tc>
        <w:tc>
          <w:tcPr>
            <w:tcW w:w="1869" w:type="dxa"/>
            <w:tcBorders>
              <w:top w:val="single" w:sz="4" w:space="0" w:color="000000"/>
              <w:left w:val="single" w:sz="4" w:space="0" w:color="000000"/>
              <w:bottom w:val="single" w:sz="4" w:space="0" w:color="000000"/>
              <w:right w:val="single" w:sz="4" w:space="0" w:color="000000"/>
            </w:tcBorders>
            <w:vAlign w:val="center"/>
            <w:hideMark/>
          </w:tcPr>
          <w:p w14:paraId="355C2F19"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34</w:t>
            </w:r>
          </w:p>
        </w:tc>
        <w:tc>
          <w:tcPr>
            <w:tcW w:w="1869" w:type="dxa"/>
            <w:tcBorders>
              <w:top w:val="single" w:sz="4" w:space="0" w:color="000000"/>
              <w:left w:val="single" w:sz="4" w:space="0" w:color="000000"/>
              <w:bottom w:val="single" w:sz="4" w:space="0" w:color="000000"/>
              <w:right w:val="single" w:sz="4" w:space="0" w:color="000000"/>
            </w:tcBorders>
            <w:vAlign w:val="center"/>
            <w:hideMark/>
          </w:tcPr>
          <w:p w14:paraId="2C87A52E" w14:textId="77777777" w:rsidR="009C6CB0" w:rsidRPr="00BD3284" w:rsidRDefault="009C6CB0" w:rsidP="008549BE">
            <w:pPr>
              <w:spacing w:after="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38</w:t>
            </w:r>
          </w:p>
        </w:tc>
      </w:tr>
    </w:tbl>
    <w:p w14:paraId="129A8B04"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4DD3C509"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Ответ: ______________.</w:t>
      </w:r>
    </w:p>
    <w:p w14:paraId="503AC708"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5.  Диагонали параллелограмма ABCD пересекаются в точке О. Сумма площадей треугольников АОВ и COD равна 5. Найдите площадь параллелограмма.  </w:t>
      </w:r>
    </w:p>
    <w:p w14:paraId="79F252CC"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lastRenderedPageBreak/>
        <w:t>1) 7,5;          2) 12,5;         3) 10;          4) 20;            5) 15.</w:t>
      </w:r>
    </w:p>
    <w:p w14:paraId="605F5498"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Ответ:____________. </w:t>
      </w:r>
    </w:p>
    <w:p w14:paraId="443D280E"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 xml:space="preserve">6.  </w:t>
      </w:r>
      <w:bookmarkStart w:id="1" w:name="_Hlk4784071"/>
      <w:r w:rsidRPr="00BD3284">
        <w:rPr>
          <w:rFonts w:ascii="Times New Roman" w:eastAsia="Times New Roman" w:hAnsi="Times New Roman" w:cs="Times New Roman"/>
          <w:color w:val="000000"/>
          <w:sz w:val="24"/>
          <w:szCs w:val="24"/>
          <w:lang w:eastAsia="ru-RU"/>
        </w:rPr>
        <w:t xml:space="preserve">В окружности   с центром О угол между </w:t>
      </w:r>
      <w:bookmarkEnd w:id="1"/>
      <w:r w:rsidRPr="00BD3284">
        <w:rPr>
          <w:rFonts w:ascii="Times New Roman" w:eastAsia="Times New Roman" w:hAnsi="Times New Roman" w:cs="Times New Roman"/>
          <w:color w:val="000000"/>
          <w:sz w:val="24"/>
          <w:szCs w:val="24"/>
          <w:lang w:eastAsia="ru-RU"/>
        </w:rPr>
        <w:t>диаметром MN и хордой NK равен 67°. Найдите углы KMN и MOK.</w:t>
      </w:r>
    </w:p>
    <w:p w14:paraId="79367CF2"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Ответ: ______________.</w:t>
      </w:r>
    </w:p>
    <w:p w14:paraId="3A644447"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339C3514"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 xml:space="preserve">  </w:t>
      </w:r>
    </w:p>
    <w:p w14:paraId="0AAD1F94" w14:textId="77777777" w:rsidR="009C6CB0" w:rsidRPr="00BD3284" w:rsidRDefault="009C6CB0" w:rsidP="009C6CB0">
      <w:pPr>
        <w:spacing w:after="200" w:line="240" w:lineRule="auto"/>
        <w:jc w:val="center"/>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sz w:val="24"/>
          <w:szCs w:val="24"/>
          <w:lang w:eastAsia="ru-RU"/>
        </w:rPr>
        <w:t xml:space="preserve">Вторая </w:t>
      </w:r>
      <w:r w:rsidRPr="00BD3284">
        <w:rPr>
          <w:rFonts w:ascii="Times New Roman" w:eastAsia="Times New Roman" w:hAnsi="Times New Roman" w:cs="Times New Roman"/>
          <w:color w:val="000000"/>
          <w:sz w:val="24"/>
          <w:szCs w:val="24"/>
          <w:lang w:eastAsia="ru-RU"/>
        </w:rPr>
        <w:t>часть</w:t>
      </w:r>
    </w:p>
    <w:p w14:paraId="2EA1260B" w14:textId="55944F4E" w:rsidR="009C6CB0" w:rsidRDefault="009C6CB0" w:rsidP="009C6CB0">
      <w:pPr>
        <w:spacing w:after="200" w:line="240" w:lineRule="auto"/>
        <w:rPr>
          <w:rFonts w:ascii="Times New Roman" w:eastAsia="Times New Roman" w:hAnsi="Times New Roman" w:cs="Times New Roman"/>
          <w:color w:val="000000"/>
          <w:sz w:val="24"/>
          <w:szCs w:val="24"/>
          <w:lang w:eastAsia="ru-RU"/>
        </w:rPr>
      </w:pPr>
      <w:r w:rsidRPr="00BD3284">
        <w:rPr>
          <w:rFonts w:ascii="Times New Roman" w:eastAsia="Times New Roman" w:hAnsi="Times New Roman" w:cs="Times New Roman"/>
          <w:color w:val="000000"/>
          <w:sz w:val="24"/>
          <w:szCs w:val="24"/>
          <w:lang w:eastAsia="ru-RU"/>
        </w:rPr>
        <w:t>    7. Катеты прямоугольного треугольника равны 12 см и 16 см. Найдите периметр треугольника, подобного данному, если его площадь равна 24 см</w:t>
      </w:r>
      <w:r w:rsidRPr="00BD3284">
        <w:rPr>
          <w:rFonts w:ascii="Times New Roman" w:eastAsia="Times New Roman" w:hAnsi="Times New Roman" w:cs="Times New Roman"/>
          <w:color w:val="000000"/>
          <w:sz w:val="24"/>
          <w:szCs w:val="24"/>
          <w:vertAlign w:val="superscript"/>
          <w:lang w:eastAsia="ru-RU"/>
        </w:rPr>
        <w:t>2</w:t>
      </w:r>
      <w:r w:rsidRPr="00BD3284">
        <w:rPr>
          <w:rFonts w:ascii="Times New Roman" w:eastAsia="Times New Roman" w:hAnsi="Times New Roman" w:cs="Times New Roman"/>
          <w:color w:val="000000"/>
          <w:sz w:val="24"/>
          <w:szCs w:val="24"/>
          <w:lang w:eastAsia="ru-RU"/>
        </w:rPr>
        <w:t>.</w:t>
      </w:r>
    </w:p>
    <w:p w14:paraId="35B33F80" w14:textId="3897E07A"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358B6D08" w14:textId="40E29509"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4F7C5EE6" w14:textId="71517538"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5D0AD31D" w14:textId="0351DD6D"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76A8428F" w14:textId="300E6F59"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34D27C6E" w14:textId="09FC4C4D"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2F07CC43" w14:textId="5933F936"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39EC6269" w14:textId="3C882F29"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4F8609A4" w14:textId="642CB8EF"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22BF994B" w14:textId="2B689E60"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67909154" w14:textId="30243628"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783E72EC" w14:textId="0ECBB223"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377D997E" w14:textId="68765A20"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1F6C7849" w14:textId="1F4F4943"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3FBA406B" w14:textId="674621BC"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08891379" w14:textId="0DBCCB32"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1ECC0685" w14:textId="1422EF7D"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1B4A59B7" w14:textId="0E608A04"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289B6856" w14:textId="6CFE7D83"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7A21F55C" w14:textId="03CEC47C"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5DCF9902" w14:textId="002DCF93" w:rsidR="009C6CB0" w:rsidRDefault="009C6CB0" w:rsidP="009C6CB0">
      <w:pPr>
        <w:spacing w:after="200" w:line="240" w:lineRule="auto"/>
        <w:rPr>
          <w:rFonts w:ascii="Times New Roman" w:eastAsia="Times New Roman" w:hAnsi="Times New Roman" w:cs="Times New Roman"/>
          <w:color w:val="000000"/>
          <w:sz w:val="24"/>
          <w:szCs w:val="24"/>
          <w:lang w:eastAsia="ru-RU"/>
        </w:rPr>
      </w:pPr>
    </w:p>
    <w:p w14:paraId="6B751745" w14:textId="77777777" w:rsidR="009C6CB0" w:rsidRPr="00E8477F" w:rsidRDefault="009C6CB0" w:rsidP="009C6C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lastRenderedPageBreak/>
        <w:t xml:space="preserve">Демонстрационный вариант  </w:t>
      </w:r>
      <w:proofErr w:type="spellStart"/>
      <w:r>
        <w:rPr>
          <w:rFonts w:ascii="Times New Roman" w:eastAsia="Times New Roman" w:hAnsi="Times New Roman" w:cs="Times New Roman"/>
          <w:b/>
          <w:bCs/>
          <w:color w:val="000000"/>
          <w:sz w:val="24"/>
          <w:szCs w:val="24"/>
          <w:lang w:eastAsia="ru-RU"/>
        </w:rPr>
        <w:t>КИМа</w:t>
      </w:r>
      <w:proofErr w:type="spellEnd"/>
      <w:r>
        <w:rPr>
          <w:rFonts w:ascii="Times New Roman" w:eastAsia="Times New Roman" w:hAnsi="Times New Roman" w:cs="Times New Roman"/>
          <w:b/>
          <w:bCs/>
          <w:color w:val="000000"/>
          <w:sz w:val="24"/>
          <w:szCs w:val="24"/>
          <w:lang w:eastAsia="ru-RU"/>
        </w:rPr>
        <w:t xml:space="preserve"> п</w:t>
      </w:r>
      <w:r w:rsidRPr="00E8477F">
        <w:rPr>
          <w:rFonts w:ascii="Times New Roman" w:eastAsia="Times New Roman" w:hAnsi="Times New Roman" w:cs="Times New Roman"/>
          <w:b/>
          <w:bCs/>
          <w:color w:val="000000"/>
          <w:sz w:val="24"/>
          <w:szCs w:val="24"/>
          <w:lang w:eastAsia="ru-RU"/>
        </w:rPr>
        <w:t>ромежуточн</w:t>
      </w:r>
      <w:r>
        <w:rPr>
          <w:rFonts w:ascii="Times New Roman" w:eastAsia="Times New Roman" w:hAnsi="Times New Roman" w:cs="Times New Roman"/>
          <w:b/>
          <w:bCs/>
          <w:color w:val="000000"/>
          <w:sz w:val="24"/>
          <w:szCs w:val="24"/>
          <w:lang w:eastAsia="ru-RU"/>
        </w:rPr>
        <w:t>ой</w:t>
      </w:r>
      <w:r w:rsidRPr="00E8477F">
        <w:rPr>
          <w:rFonts w:ascii="Times New Roman" w:eastAsia="Times New Roman" w:hAnsi="Times New Roman" w:cs="Times New Roman"/>
          <w:b/>
          <w:bCs/>
          <w:color w:val="000000"/>
          <w:sz w:val="24"/>
          <w:szCs w:val="24"/>
          <w:lang w:eastAsia="ru-RU"/>
        </w:rPr>
        <w:t xml:space="preserve"> аттестаци</w:t>
      </w:r>
      <w:r>
        <w:rPr>
          <w:rFonts w:ascii="Times New Roman" w:eastAsia="Times New Roman" w:hAnsi="Times New Roman" w:cs="Times New Roman"/>
          <w:b/>
          <w:bCs/>
          <w:color w:val="000000"/>
          <w:sz w:val="24"/>
          <w:szCs w:val="24"/>
          <w:lang w:eastAsia="ru-RU"/>
        </w:rPr>
        <w:t>и</w:t>
      </w:r>
      <w:r w:rsidRPr="00E8477F">
        <w:rPr>
          <w:rFonts w:ascii="Times New Roman" w:eastAsia="Times New Roman" w:hAnsi="Times New Roman" w:cs="Times New Roman"/>
          <w:b/>
          <w:bCs/>
          <w:color w:val="000000"/>
          <w:sz w:val="24"/>
          <w:szCs w:val="24"/>
          <w:lang w:eastAsia="ru-RU"/>
        </w:rPr>
        <w:t xml:space="preserve"> по алгебре за курс 8 класса.</w:t>
      </w:r>
    </w:p>
    <w:p w14:paraId="060AA336" w14:textId="77777777" w:rsidR="009C6CB0" w:rsidRPr="00E8477F"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2023-2024 учебный год</w:t>
      </w:r>
    </w:p>
    <w:p w14:paraId="61240CE2" w14:textId="77777777" w:rsidR="009C6CB0" w:rsidRPr="00E8477F"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3F0F11C5" w14:textId="77777777" w:rsidR="009C6CB0" w:rsidRPr="00E8477F"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ПОЯСНИТЕЛЬНАЯ ЗАПИСКА.</w:t>
      </w:r>
    </w:p>
    <w:p w14:paraId="402979F9" w14:textId="77777777" w:rsidR="009C6CB0" w:rsidRPr="00E8477F"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12392345" w14:textId="77777777" w:rsidR="009C6CB0" w:rsidRPr="00E8477F" w:rsidRDefault="009C6CB0" w:rsidP="009C6CB0">
      <w:pPr>
        <w:spacing w:after="0" w:line="240" w:lineRule="auto"/>
        <w:jc w:val="both"/>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Данный материал является спецификацией итоговой контрольной работы по алгебре, обучающихся по учебнику:</w:t>
      </w:r>
    </w:p>
    <w:p w14:paraId="350AD16E" w14:textId="77777777" w:rsidR="009C6CB0" w:rsidRPr="00E8477F" w:rsidRDefault="009C6CB0" w:rsidP="009C6CB0">
      <w:pPr>
        <w:spacing w:after="0" w:line="240" w:lineRule="auto"/>
        <w:jc w:val="both"/>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 xml:space="preserve"> «Алгебра 8» /Авторы: Ю.Н. Макарычев и др./ для общеобразовательных учреждений </w:t>
      </w:r>
    </w:p>
    <w:p w14:paraId="7B1127BF" w14:textId="77777777" w:rsidR="009C6CB0" w:rsidRPr="00E8477F" w:rsidRDefault="009C6CB0" w:rsidP="009C6CB0">
      <w:pPr>
        <w:spacing w:after="0" w:line="240" w:lineRule="auto"/>
        <w:jc w:val="both"/>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5C2ED2D4" w14:textId="77777777" w:rsidR="009C6CB0" w:rsidRPr="00E8477F" w:rsidRDefault="009C6CB0" w:rsidP="009C6CB0">
      <w:pPr>
        <w:spacing w:after="0" w:line="240" w:lineRule="auto"/>
        <w:jc w:val="both"/>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Цель: проверка достижения уровня обязательной подготовки, усвоения базовых знаний.</w:t>
      </w:r>
    </w:p>
    <w:p w14:paraId="0B5B0661" w14:textId="77777777" w:rsidR="009C6CB0" w:rsidRPr="00E8477F" w:rsidRDefault="009C6CB0" w:rsidP="009C6CB0">
      <w:pPr>
        <w:spacing w:after="0" w:line="240" w:lineRule="auto"/>
        <w:jc w:val="both"/>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Содержание работы.</w:t>
      </w:r>
    </w:p>
    <w:p w14:paraId="3E107847" w14:textId="77777777" w:rsidR="009C6CB0" w:rsidRPr="00E8477F" w:rsidRDefault="009C6CB0" w:rsidP="009C6CB0">
      <w:pPr>
        <w:numPr>
          <w:ilvl w:val="0"/>
          <w:numId w:val="1"/>
        </w:numPr>
        <w:tabs>
          <w:tab w:val="clear" w:pos="720"/>
          <w:tab w:val="left" w:pos="1080"/>
        </w:tabs>
        <w:spacing w:after="0" w:line="240" w:lineRule="auto"/>
        <w:ind w:left="1800"/>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Числовые неравенства</w:t>
      </w:r>
    </w:p>
    <w:p w14:paraId="18E308BF" w14:textId="77777777" w:rsidR="009C6CB0" w:rsidRPr="00E8477F" w:rsidRDefault="009C6CB0" w:rsidP="009C6CB0">
      <w:pPr>
        <w:numPr>
          <w:ilvl w:val="0"/>
          <w:numId w:val="1"/>
        </w:numPr>
        <w:tabs>
          <w:tab w:val="clear" w:pos="720"/>
          <w:tab w:val="left" w:pos="1080"/>
        </w:tabs>
        <w:spacing w:after="0" w:line="240" w:lineRule="auto"/>
        <w:ind w:left="1800"/>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Преобразование целых выражений</w:t>
      </w:r>
    </w:p>
    <w:p w14:paraId="58D34FC4" w14:textId="77777777" w:rsidR="009C6CB0" w:rsidRPr="00E8477F" w:rsidRDefault="009C6CB0" w:rsidP="009C6CB0">
      <w:pPr>
        <w:numPr>
          <w:ilvl w:val="0"/>
          <w:numId w:val="1"/>
        </w:numPr>
        <w:tabs>
          <w:tab w:val="clear" w:pos="720"/>
          <w:tab w:val="left" w:pos="1080"/>
        </w:tabs>
        <w:spacing w:after="0" w:line="240" w:lineRule="auto"/>
        <w:ind w:left="1800"/>
        <w:jc w:val="both"/>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Свойства арифметического квадратного корня</w:t>
      </w:r>
    </w:p>
    <w:p w14:paraId="3DA7FDE0" w14:textId="77777777" w:rsidR="009C6CB0" w:rsidRPr="00E8477F" w:rsidRDefault="009C6CB0" w:rsidP="009C6CB0">
      <w:pPr>
        <w:numPr>
          <w:ilvl w:val="0"/>
          <w:numId w:val="1"/>
        </w:numPr>
        <w:tabs>
          <w:tab w:val="clear" w:pos="720"/>
          <w:tab w:val="left" w:pos="1080"/>
        </w:tabs>
        <w:spacing w:after="0" w:line="240" w:lineRule="auto"/>
        <w:ind w:left="1800"/>
        <w:jc w:val="both"/>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Свойства степени</w:t>
      </w:r>
    </w:p>
    <w:p w14:paraId="70C354E3" w14:textId="77777777" w:rsidR="009C6CB0" w:rsidRPr="00E8477F" w:rsidRDefault="009C6CB0" w:rsidP="009C6CB0">
      <w:pPr>
        <w:numPr>
          <w:ilvl w:val="0"/>
          <w:numId w:val="1"/>
        </w:numPr>
        <w:tabs>
          <w:tab w:val="clear" w:pos="720"/>
          <w:tab w:val="left" w:pos="1080"/>
        </w:tabs>
        <w:spacing w:after="0" w:line="240" w:lineRule="auto"/>
        <w:ind w:left="1800"/>
        <w:jc w:val="both"/>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Дробно-рациональные выражения</w:t>
      </w:r>
    </w:p>
    <w:p w14:paraId="109C727E" w14:textId="77777777" w:rsidR="009C6CB0" w:rsidRPr="00E8477F" w:rsidRDefault="009C6CB0" w:rsidP="009C6CB0">
      <w:pPr>
        <w:numPr>
          <w:ilvl w:val="0"/>
          <w:numId w:val="1"/>
        </w:numPr>
        <w:tabs>
          <w:tab w:val="clear" w:pos="720"/>
          <w:tab w:val="left" w:pos="1080"/>
        </w:tabs>
        <w:spacing w:after="0" w:line="240" w:lineRule="auto"/>
        <w:ind w:left="1800"/>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Неравенства с одной переменной</w:t>
      </w:r>
    </w:p>
    <w:p w14:paraId="5CE10026" w14:textId="77777777" w:rsidR="009C6CB0" w:rsidRPr="00E8477F" w:rsidRDefault="009C6CB0" w:rsidP="009C6CB0">
      <w:pPr>
        <w:numPr>
          <w:ilvl w:val="0"/>
          <w:numId w:val="1"/>
        </w:numPr>
        <w:tabs>
          <w:tab w:val="clear" w:pos="720"/>
          <w:tab w:val="left" w:pos="1080"/>
        </w:tabs>
        <w:spacing w:after="0" w:line="240" w:lineRule="auto"/>
        <w:ind w:left="1800"/>
        <w:jc w:val="both"/>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Статистика</w:t>
      </w:r>
    </w:p>
    <w:p w14:paraId="3ECF8A5F" w14:textId="77777777" w:rsidR="009C6CB0" w:rsidRPr="00E8477F" w:rsidRDefault="009C6CB0" w:rsidP="009C6CB0">
      <w:pPr>
        <w:numPr>
          <w:ilvl w:val="0"/>
          <w:numId w:val="1"/>
        </w:numPr>
        <w:tabs>
          <w:tab w:val="clear" w:pos="720"/>
          <w:tab w:val="left" w:pos="1080"/>
        </w:tabs>
        <w:spacing w:after="0" w:line="240" w:lineRule="auto"/>
        <w:ind w:left="1800"/>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Квадратные уравнения.</w:t>
      </w:r>
    </w:p>
    <w:p w14:paraId="3AFC2CD0" w14:textId="77777777" w:rsidR="009C6CB0" w:rsidRPr="00E8477F" w:rsidRDefault="009C6CB0" w:rsidP="009C6CB0">
      <w:pPr>
        <w:numPr>
          <w:ilvl w:val="0"/>
          <w:numId w:val="1"/>
        </w:numPr>
        <w:tabs>
          <w:tab w:val="clear" w:pos="720"/>
          <w:tab w:val="left" w:pos="1080"/>
        </w:tabs>
        <w:spacing w:after="0" w:line="240" w:lineRule="auto"/>
        <w:ind w:left="1800"/>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Преобразование выражений</w:t>
      </w:r>
    </w:p>
    <w:p w14:paraId="774FFA48" w14:textId="77777777" w:rsidR="009C6CB0" w:rsidRPr="00E8477F" w:rsidRDefault="009C6CB0" w:rsidP="009C6CB0">
      <w:pPr>
        <w:numPr>
          <w:ilvl w:val="0"/>
          <w:numId w:val="1"/>
        </w:numPr>
        <w:tabs>
          <w:tab w:val="clear" w:pos="720"/>
          <w:tab w:val="left" w:pos="1080"/>
        </w:tabs>
        <w:spacing w:after="0" w:line="240" w:lineRule="auto"/>
        <w:ind w:left="1800"/>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Решение текстовых задач.</w:t>
      </w:r>
    </w:p>
    <w:p w14:paraId="52418A60" w14:textId="77777777" w:rsidR="009C6CB0" w:rsidRPr="00E8477F" w:rsidRDefault="009C6CB0" w:rsidP="009C6CB0">
      <w:pPr>
        <w:spacing w:after="0" w:line="240" w:lineRule="auto"/>
        <w:ind w:left="360"/>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tbl>
      <w:tblPr>
        <w:tblW w:w="0" w:type="auto"/>
        <w:tblCellSpacing w:w="0" w:type="dxa"/>
        <w:tblInd w:w="-113" w:type="dxa"/>
        <w:tblLook w:val="04A0" w:firstRow="1" w:lastRow="0" w:firstColumn="1" w:lastColumn="0" w:noHBand="0" w:noVBand="1"/>
      </w:tblPr>
      <w:tblGrid>
        <w:gridCol w:w="815"/>
        <w:gridCol w:w="8643"/>
      </w:tblGrid>
      <w:tr w:rsidR="009C6CB0" w:rsidRPr="00E8477F" w14:paraId="3A2C62A0" w14:textId="77777777" w:rsidTr="008549BE">
        <w:trPr>
          <w:tblCellSpacing w:w="0" w:type="dxa"/>
        </w:trPr>
        <w:tc>
          <w:tcPr>
            <w:tcW w:w="819" w:type="dxa"/>
            <w:tcBorders>
              <w:top w:val="single" w:sz="4" w:space="0" w:color="000000"/>
              <w:left w:val="single" w:sz="4" w:space="0" w:color="000000"/>
              <w:bottom w:val="single" w:sz="4" w:space="0" w:color="000000"/>
              <w:right w:val="single" w:sz="4" w:space="0" w:color="000000"/>
            </w:tcBorders>
            <w:vAlign w:val="center"/>
            <w:hideMark/>
          </w:tcPr>
          <w:p w14:paraId="37666635"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 п/п</w:t>
            </w:r>
          </w:p>
        </w:tc>
        <w:tc>
          <w:tcPr>
            <w:tcW w:w="8752" w:type="dxa"/>
            <w:tcBorders>
              <w:top w:val="single" w:sz="4" w:space="0" w:color="000000"/>
              <w:left w:val="single" w:sz="4" w:space="0" w:color="000000"/>
              <w:bottom w:val="single" w:sz="4" w:space="0" w:color="000000"/>
              <w:right w:val="single" w:sz="4" w:space="0" w:color="000000"/>
            </w:tcBorders>
            <w:vAlign w:val="center"/>
            <w:hideMark/>
          </w:tcPr>
          <w:p w14:paraId="6E6BD738"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Проверяемые элементы содержания и виды деятельности.</w:t>
            </w:r>
          </w:p>
        </w:tc>
      </w:tr>
      <w:tr w:rsidR="009C6CB0" w:rsidRPr="00E8477F" w14:paraId="624A94F5" w14:textId="77777777" w:rsidTr="008549BE">
        <w:trPr>
          <w:tblCellSpacing w:w="0" w:type="dxa"/>
        </w:trPr>
        <w:tc>
          <w:tcPr>
            <w:tcW w:w="819" w:type="dxa"/>
            <w:tcBorders>
              <w:top w:val="single" w:sz="4" w:space="0" w:color="000000"/>
              <w:left w:val="single" w:sz="4" w:space="0" w:color="000000"/>
              <w:bottom w:val="single" w:sz="4" w:space="0" w:color="000000"/>
              <w:right w:val="single" w:sz="4" w:space="0" w:color="000000"/>
            </w:tcBorders>
            <w:vAlign w:val="center"/>
            <w:hideMark/>
          </w:tcPr>
          <w:p w14:paraId="53D06186"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А1.</w:t>
            </w:r>
          </w:p>
        </w:tc>
        <w:tc>
          <w:tcPr>
            <w:tcW w:w="8752" w:type="dxa"/>
            <w:tcBorders>
              <w:top w:val="single" w:sz="4" w:space="0" w:color="000000"/>
              <w:left w:val="single" w:sz="4" w:space="0" w:color="000000"/>
              <w:bottom w:val="single" w:sz="4" w:space="0" w:color="000000"/>
              <w:right w:val="single" w:sz="4" w:space="0" w:color="000000"/>
            </w:tcBorders>
            <w:vAlign w:val="center"/>
            <w:hideMark/>
          </w:tcPr>
          <w:p w14:paraId="7C3A43DE"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Умение сравнивать иррациональные числа и расположить их на числовой прямой</w:t>
            </w:r>
          </w:p>
        </w:tc>
      </w:tr>
      <w:tr w:rsidR="009C6CB0" w:rsidRPr="00E8477F" w14:paraId="76EC2E17" w14:textId="77777777" w:rsidTr="008549BE">
        <w:trPr>
          <w:tblCellSpacing w:w="0" w:type="dxa"/>
        </w:trPr>
        <w:tc>
          <w:tcPr>
            <w:tcW w:w="819" w:type="dxa"/>
            <w:tcBorders>
              <w:top w:val="single" w:sz="4" w:space="0" w:color="000000"/>
              <w:left w:val="single" w:sz="4" w:space="0" w:color="000000"/>
              <w:bottom w:val="single" w:sz="4" w:space="0" w:color="000000"/>
              <w:right w:val="single" w:sz="4" w:space="0" w:color="000000"/>
            </w:tcBorders>
            <w:vAlign w:val="center"/>
            <w:hideMark/>
          </w:tcPr>
          <w:p w14:paraId="624157D7"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А2.</w:t>
            </w:r>
          </w:p>
        </w:tc>
        <w:tc>
          <w:tcPr>
            <w:tcW w:w="8752" w:type="dxa"/>
            <w:tcBorders>
              <w:top w:val="single" w:sz="4" w:space="0" w:color="000000"/>
              <w:left w:val="single" w:sz="4" w:space="0" w:color="000000"/>
              <w:bottom w:val="single" w:sz="4" w:space="0" w:color="000000"/>
              <w:right w:val="single" w:sz="4" w:space="0" w:color="000000"/>
            </w:tcBorders>
            <w:vAlign w:val="center"/>
            <w:hideMark/>
          </w:tcPr>
          <w:p w14:paraId="7FD3AEF7"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Умение применять формулы сокращенного умножения, умение приводить подобные слагаемые.</w:t>
            </w:r>
          </w:p>
        </w:tc>
      </w:tr>
      <w:tr w:rsidR="009C6CB0" w:rsidRPr="00E8477F" w14:paraId="0F39DEFF" w14:textId="77777777" w:rsidTr="008549BE">
        <w:trPr>
          <w:tblCellSpacing w:w="0" w:type="dxa"/>
        </w:trPr>
        <w:tc>
          <w:tcPr>
            <w:tcW w:w="819" w:type="dxa"/>
            <w:tcBorders>
              <w:top w:val="single" w:sz="4" w:space="0" w:color="000000"/>
              <w:left w:val="single" w:sz="4" w:space="0" w:color="000000"/>
              <w:bottom w:val="single" w:sz="4" w:space="0" w:color="000000"/>
              <w:right w:val="single" w:sz="4" w:space="0" w:color="000000"/>
            </w:tcBorders>
            <w:vAlign w:val="center"/>
            <w:hideMark/>
          </w:tcPr>
          <w:p w14:paraId="5DB12C01"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А3.</w:t>
            </w:r>
          </w:p>
        </w:tc>
        <w:tc>
          <w:tcPr>
            <w:tcW w:w="8752" w:type="dxa"/>
            <w:tcBorders>
              <w:top w:val="single" w:sz="4" w:space="0" w:color="000000"/>
              <w:left w:val="single" w:sz="4" w:space="0" w:color="000000"/>
              <w:bottom w:val="single" w:sz="4" w:space="0" w:color="000000"/>
              <w:right w:val="single" w:sz="4" w:space="0" w:color="000000"/>
            </w:tcBorders>
            <w:vAlign w:val="center"/>
            <w:hideMark/>
          </w:tcPr>
          <w:p w14:paraId="70F201BF"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Умение выполнять действия с арифметическим квадратным корнем.</w:t>
            </w:r>
          </w:p>
        </w:tc>
      </w:tr>
      <w:tr w:rsidR="009C6CB0" w:rsidRPr="00E8477F" w14:paraId="1D5A6276" w14:textId="77777777" w:rsidTr="008549BE">
        <w:trPr>
          <w:tblCellSpacing w:w="0" w:type="dxa"/>
        </w:trPr>
        <w:tc>
          <w:tcPr>
            <w:tcW w:w="819" w:type="dxa"/>
            <w:tcBorders>
              <w:top w:val="single" w:sz="4" w:space="0" w:color="000000"/>
              <w:left w:val="single" w:sz="4" w:space="0" w:color="000000"/>
              <w:bottom w:val="single" w:sz="4" w:space="0" w:color="000000"/>
              <w:right w:val="single" w:sz="4" w:space="0" w:color="000000"/>
            </w:tcBorders>
            <w:vAlign w:val="center"/>
            <w:hideMark/>
          </w:tcPr>
          <w:p w14:paraId="3A2C919D"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А4.</w:t>
            </w:r>
          </w:p>
        </w:tc>
        <w:tc>
          <w:tcPr>
            <w:tcW w:w="8752" w:type="dxa"/>
            <w:tcBorders>
              <w:top w:val="single" w:sz="4" w:space="0" w:color="000000"/>
              <w:left w:val="single" w:sz="4" w:space="0" w:color="000000"/>
              <w:bottom w:val="single" w:sz="4" w:space="0" w:color="000000"/>
              <w:right w:val="single" w:sz="4" w:space="0" w:color="000000"/>
            </w:tcBorders>
            <w:vAlign w:val="center"/>
            <w:hideMark/>
          </w:tcPr>
          <w:p w14:paraId="5ADAF79F"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Умение применять свойства степени</w:t>
            </w:r>
          </w:p>
        </w:tc>
      </w:tr>
      <w:tr w:rsidR="009C6CB0" w:rsidRPr="00E8477F" w14:paraId="6B25E5FB" w14:textId="77777777" w:rsidTr="008549BE">
        <w:trPr>
          <w:tblCellSpacing w:w="0" w:type="dxa"/>
        </w:trPr>
        <w:tc>
          <w:tcPr>
            <w:tcW w:w="819" w:type="dxa"/>
            <w:tcBorders>
              <w:top w:val="single" w:sz="4" w:space="0" w:color="000000"/>
              <w:left w:val="single" w:sz="4" w:space="0" w:color="000000"/>
              <w:bottom w:val="single" w:sz="4" w:space="0" w:color="000000"/>
              <w:right w:val="single" w:sz="4" w:space="0" w:color="000000"/>
            </w:tcBorders>
            <w:vAlign w:val="center"/>
            <w:hideMark/>
          </w:tcPr>
          <w:p w14:paraId="2F7FF839"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А5.</w:t>
            </w:r>
          </w:p>
        </w:tc>
        <w:tc>
          <w:tcPr>
            <w:tcW w:w="8752" w:type="dxa"/>
            <w:tcBorders>
              <w:top w:val="single" w:sz="4" w:space="0" w:color="000000"/>
              <w:left w:val="single" w:sz="4" w:space="0" w:color="000000"/>
              <w:bottom w:val="single" w:sz="4" w:space="0" w:color="000000"/>
              <w:right w:val="single" w:sz="4" w:space="0" w:color="000000"/>
            </w:tcBorders>
            <w:vAlign w:val="center"/>
            <w:hideMark/>
          </w:tcPr>
          <w:p w14:paraId="5B6274C1"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Умение выполнять действия с алгебраическими дробями.</w:t>
            </w:r>
          </w:p>
        </w:tc>
      </w:tr>
      <w:tr w:rsidR="009C6CB0" w:rsidRPr="00E8477F" w14:paraId="2203B27E" w14:textId="77777777" w:rsidTr="008549BE">
        <w:trPr>
          <w:tblCellSpacing w:w="0" w:type="dxa"/>
        </w:trPr>
        <w:tc>
          <w:tcPr>
            <w:tcW w:w="819" w:type="dxa"/>
            <w:tcBorders>
              <w:top w:val="single" w:sz="4" w:space="0" w:color="000000"/>
              <w:left w:val="single" w:sz="4" w:space="0" w:color="000000"/>
              <w:bottom w:val="single" w:sz="4" w:space="0" w:color="000000"/>
              <w:right w:val="single" w:sz="4" w:space="0" w:color="000000"/>
            </w:tcBorders>
            <w:vAlign w:val="center"/>
            <w:hideMark/>
          </w:tcPr>
          <w:p w14:paraId="27F4AE2B"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А6.</w:t>
            </w:r>
          </w:p>
        </w:tc>
        <w:tc>
          <w:tcPr>
            <w:tcW w:w="8752" w:type="dxa"/>
            <w:tcBorders>
              <w:top w:val="single" w:sz="4" w:space="0" w:color="000000"/>
              <w:left w:val="single" w:sz="4" w:space="0" w:color="000000"/>
              <w:bottom w:val="single" w:sz="4" w:space="0" w:color="000000"/>
              <w:right w:val="single" w:sz="4" w:space="0" w:color="000000"/>
            </w:tcBorders>
            <w:vAlign w:val="center"/>
            <w:hideMark/>
          </w:tcPr>
          <w:p w14:paraId="70CA7552"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Умение решать неравенства первой степени с одним неизвестным</w:t>
            </w:r>
          </w:p>
        </w:tc>
      </w:tr>
      <w:tr w:rsidR="009C6CB0" w:rsidRPr="00E8477F" w14:paraId="77B63041" w14:textId="77777777" w:rsidTr="008549BE">
        <w:trPr>
          <w:tblCellSpacing w:w="0" w:type="dxa"/>
        </w:trPr>
        <w:tc>
          <w:tcPr>
            <w:tcW w:w="819" w:type="dxa"/>
            <w:tcBorders>
              <w:top w:val="single" w:sz="4" w:space="0" w:color="000000"/>
              <w:left w:val="single" w:sz="4" w:space="0" w:color="000000"/>
              <w:bottom w:val="single" w:sz="4" w:space="0" w:color="000000"/>
              <w:right w:val="single" w:sz="4" w:space="0" w:color="000000"/>
            </w:tcBorders>
            <w:vAlign w:val="center"/>
            <w:hideMark/>
          </w:tcPr>
          <w:p w14:paraId="02E34E3D"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А7.</w:t>
            </w:r>
          </w:p>
        </w:tc>
        <w:tc>
          <w:tcPr>
            <w:tcW w:w="8752" w:type="dxa"/>
            <w:tcBorders>
              <w:top w:val="single" w:sz="4" w:space="0" w:color="000000"/>
              <w:left w:val="single" w:sz="4" w:space="0" w:color="000000"/>
              <w:bottom w:val="single" w:sz="4" w:space="0" w:color="000000"/>
              <w:right w:val="single" w:sz="4" w:space="0" w:color="000000"/>
            </w:tcBorders>
            <w:vAlign w:val="center"/>
            <w:hideMark/>
          </w:tcPr>
          <w:p w14:paraId="653D320E"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Умение читать графики, диаграммы, гистограммы и полиномы</w:t>
            </w:r>
          </w:p>
        </w:tc>
      </w:tr>
      <w:tr w:rsidR="009C6CB0" w:rsidRPr="00E8477F" w14:paraId="7808A4D8" w14:textId="77777777" w:rsidTr="008549BE">
        <w:trPr>
          <w:tblCellSpacing w:w="0" w:type="dxa"/>
        </w:trPr>
        <w:tc>
          <w:tcPr>
            <w:tcW w:w="819" w:type="dxa"/>
            <w:tcBorders>
              <w:top w:val="single" w:sz="4" w:space="0" w:color="000000"/>
              <w:left w:val="single" w:sz="4" w:space="0" w:color="000000"/>
              <w:bottom w:val="single" w:sz="4" w:space="0" w:color="000000"/>
              <w:right w:val="single" w:sz="4" w:space="0" w:color="000000"/>
            </w:tcBorders>
            <w:vAlign w:val="center"/>
            <w:hideMark/>
          </w:tcPr>
          <w:p w14:paraId="23663769"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А8.</w:t>
            </w:r>
          </w:p>
        </w:tc>
        <w:tc>
          <w:tcPr>
            <w:tcW w:w="8752" w:type="dxa"/>
            <w:tcBorders>
              <w:top w:val="single" w:sz="4" w:space="0" w:color="000000"/>
              <w:left w:val="single" w:sz="4" w:space="0" w:color="000000"/>
              <w:bottom w:val="single" w:sz="4" w:space="0" w:color="000000"/>
              <w:right w:val="single" w:sz="4" w:space="0" w:color="000000"/>
            </w:tcBorders>
            <w:vAlign w:val="center"/>
            <w:hideMark/>
          </w:tcPr>
          <w:p w14:paraId="23686C1F"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Умение решать квадратные уравнения</w:t>
            </w:r>
          </w:p>
        </w:tc>
      </w:tr>
      <w:tr w:rsidR="009C6CB0" w:rsidRPr="00E8477F" w14:paraId="1B6D06D6" w14:textId="77777777" w:rsidTr="008549BE">
        <w:trPr>
          <w:tblCellSpacing w:w="0" w:type="dxa"/>
        </w:trPr>
        <w:tc>
          <w:tcPr>
            <w:tcW w:w="819" w:type="dxa"/>
            <w:tcBorders>
              <w:top w:val="single" w:sz="4" w:space="0" w:color="000000"/>
              <w:left w:val="single" w:sz="4" w:space="0" w:color="000000"/>
              <w:bottom w:val="single" w:sz="4" w:space="0" w:color="000000"/>
              <w:right w:val="single" w:sz="4" w:space="0" w:color="000000"/>
            </w:tcBorders>
            <w:vAlign w:val="center"/>
            <w:hideMark/>
          </w:tcPr>
          <w:p w14:paraId="7EA8EC86"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В1.</w:t>
            </w:r>
          </w:p>
        </w:tc>
        <w:tc>
          <w:tcPr>
            <w:tcW w:w="8752" w:type="dxa"/>
            <w:tcBorders>
              <w:top w:val="single" w:sz="4" w:space="0" w:color="000000"/>
              <w:left w:val="single" w:sz="4" w:space="0" w:color="000000"/>
              <w:bottom w:val="single" w:sz="4" w:space="0" w:color="000000"/>
              <w:right w:val="single" w:sz="4" w:space="0" w:color="000000"/>
            </w:tcBorders>
            <w:vAlign w:val="center"/>
            <w:hideMark/>
          </w:tcPr>
          <w:p w14:paraId="3186CCD6"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Умение выполнять преобразования рациональных выражений.</w:t>
            </w:r>
          </w:p>
        </w:tc>
      </w:tr>
      <w:tr w:rsidR="009C6CB0" w:rsidRPr="00E8477F" w14:paraId="280EA77C" w14:textId="77777777" w:rsidTr="008549BE">
        <w:trPr>
          <w:tblCellSpacing w:w="0" w:type="dxa"/>
        </w:trPr>
        <w:tc>
          <w:tcPr>
            <w:tcW w:w="819" w:type="dxa"/>
            <w:tcBorders>
              <w:top w:val="single" w:sz="4" w:space="0" w:color="000000"/>
              <w:left w:val="single" w:sz="4" w:space="0" w:color="000000"/>
              <w:bottom w:val="single" w:sz="18" w:space="0" w:color="000000"/>
              <w:right w:val="single" w:sz="4" w:space="0" w:color="000000"/>
            </w:tcBorders>
            <w:vAlign w:val="center"/>
            <w:hideMark/>
          </w:tcPr>
          <w:p w14:paraId="40ABF218"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В2.</w:t>
            </w:r>
          </w:p>
        </w:tc>
        <w:tc>
          <w:tcPr>
            <w:tcW w:w="8752" w:type="dxa"/>
            <w:tcBorders>
              <w:top w:val="single" w:sz="4" w:space="0" w:color="000000"/>
              <w:left w:val="single" w:sz="4" w:space="0" w:color="000000"/>
              <w:bottom w:val="single" w:sz="18" w:space="0" w:color="000000"/>
              <w:right w:val="single" w:sz="4" w:space="0" w:color="000000"/>
            </w:tcBorders>
            <w:vAlign w:val="center"/>
            <w:hideMark/>
          </w:tcPr>
          <w:p w14:paraId="1F735EF5"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Умение решать дробно-рациональные уравнения.</w:t>
            </w:r>
          </w:p>
        </w:tc>
      </w:tr>
    </w:tbl>
    <w:p w14:paraId="553C08A7" w14:textId="77777777" w:rsidR="009C6CB0" w:rsidRPr="00E8477F"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7B24C8E1" w14:textId="77777777" w:rsidR="009C6CB0" w:rsidRPr="00E8477F" w:rsidRDefault="009C6CB0" w:rsidP="009C6CB0">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На выполнение работы отводится 45 минут.</w:t>
      </w:r>
    </w:p>
    <w:p w14:paraId="4D3B5440" w14:textId="77777777" w:rsidR="009C6CB0" w:rsidRPr="00E8477F" w:rsidRDefault="009C6CB0" w:rsidP="009C6CB0">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781C0678" w14:textId="77777777" w:rsidR="009C6CB0" w:rsidRPr="00E8477F" w:rsidRDefault="009C6CB0" w:rsidP="009C6CB0">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4"/>
          <w:szCs w:val="24"/>
          <w:lang w:eastAsia="ru-RU"/>
        </w:rPr>
        <w:t>Критерии оценивания:</w:t>
      </w:r>
    </w:p>
    <w:p w14:paraId="66312706" w14:textId="77777777" w:rsidR="009C6CB0" w:rsidRPr="00E8477F" w:rsidRDefault="009C6CB0" w:rsidP="009C6CB0">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Каждое задание 1 части оценивается в 1 балл, каждое задание 2 части оценивается  в 2 балла. Максимальный балл: 12</w:t>
      </w:r>
    </w:p>
    <w:p w14:paraId="06B2EDB8" w14:textId="77777777" w:rsidR="009C6CB0" w:rsidRPr="00E8477F" w:rsidRDefault="009C6CB0" w:rsidP="009C6CB0">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Критерий оценивания итоговой работы по алгебре в 8 классе.</w:t>
      </w:r>
    </w:p>
    <w:p w14:paraId="19566BD6" w14:textId="77777777" w:rsidR="009C6CB0" w:rsidRPr="00E8477F" w:rsidRDefault="009C6CB0" w:rsidP="009C6CB0">
      <w:pPr>
        <w:shd w:val="clear" w:color="auto" w:fill="FFFFFF"/>
        <w:spacing w:after="0" w:line="240" w:lineRule="auto"/>
        <w:ind w:left="1416"/>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tbl>
      <w:tblPr>
        <w:tblW w:w="0" w:type="auto"/>
        <w:tblCellSpacing w:w="0" w:type="dxa"/>
        <w:tblInd w:w="-113" w:type="dxa"/>
        <w:tblLook w:val="04A0" w:firstRow="1" w:lastRow="0" w:firstColumn="1" w:lastColumn="0" w:noHBand="0" w:noVBand="1"/>
      </w:tblPr>
      <w:tblGrid>
        <w:gridCol w:w="1905"/>
        <w:gridCol w:w="1888"/>
        <w:gridCol w:w="1888"/>
        <w:gridCol w:w="1888"/>
        <w:gridCol w:w="1889"/>
      </w:tblGrid>
      <w:tr w:rsidR="009C6CB0" w:rsidRPr="00E8477F" w14:paraId="7AD8510B" w14:textId="77777777" w:rsidTr="008549BE">
        <w:trPr>
          <w:tblCellSpacing w:w="0" w:type="dxa"/>
        </w:trPr>
        <w:tc>
          <w:tcPr>
            <w:tcW w:w="1914" w:type="dxa"/>
            <w:tcBorders>
              <w:top w:val="single" w:sz="4" w:space="0" w:color="000000"/>
              <w:left w:val="single" w:sz="4" w:space="0" w:color="000000"/>
              <w:bottom w:val="single" w:sz="4" w:space="0" w:color="000000"/>
              <w:right w:val="single" w:sz="4" w:space="0" w:color="000000"/>
            </w:tcBorders>
            <w:vAlign w:val="center"/>
            <w:hideMark/>
          </w:tcPr>
          <w:p w14:paraId="2373A8DE"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Оценка</w:t>
            </w:r>
          </w:p>
        </w:tc>
        <w:tc>
          <w:tcPr>
            <w:tcW w:w="1914" w:type="dxa"/>
            <w:tcBorders>
              <w:top w:val="single" w:sz="4" w:space="0" w:color="000000"/>
              <w:left w:val="single" w:sz="4" w:space="0" w:color="000000"/>
              <w:bottom w:val="single" w:sz="4" w:space="0" w:color="000000"/>
              <w:right w:val="single" w:sz="4" w:space="0" w:color="000000"/>
            </w:tcBorders>
            <w:vAlign w:val="center"/>
            <w:hideMark/>
          </w:tcPr>
          <w:p w14:paraId="27220200"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«2»</w:t>
            </w:r>
          </w:p>
        </w:tc>
        <w:tc>
          <w:tcPr>
            <w:tcW w:w="1914" w:type="dxa"/>
            <w:tcBorders>
              <w:top w:val="single" w:sz="4" w:space="0" w:color="000000"/>
              <w:left w:val="single" w:sz="4" w:space="0" w:color="000000"/>
              <w:bottom w:val="single" w:sz="4" w:space="0" w:color="000000"/>
              <w:right w:val="single" w:sz="4" w:space="0" w:color="000000"/>
            </w:tcBorders>
            <w:vAlign w:val="center"/>
            <w:hideMark/>
          </w:tcPr>
          <w:p w14:paraId="5EB37A10"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«3»</w:t>
            </w:r>
          </w:p>
        </w:tc>
        <w:tc>
          <w:tcPr>
            <w:tcW w:w="1914" w:type="dxa"/>
            <w:tcBorders>
              <w:top w:val="single" w:sz="4" w:space="0" w:color="000000"/>
              <w:left w:val="single" w:sz="4" w:space="0" w:color="000000"/>
              <w:bottom w:val="single" w:sz="4" w:space="0" w:color="000000"/>
              <w:right w:val="single" w:sz="4" w:space="0" w:color="000000"/>
            </w:tcBorders>
            <w:vAlign w:val="center"/>
            <w:hideMark/>
          </w:tcPr>
          <w:p w14:paraId="265E9D44"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«4»</w:t>
            </w:r>
          </w:p>
        </w:tc>
        <w:tc>
          <w:tcPr>
            <w:tcW w:w="1915" w:type="dxa"/>
            <w:tcBorders>
              <w:top w:val="single" w:sz="4" w:space="0" w:color="000000"/>
              <w:left w:val="single" w:sz="4" w:space="0" w:color="000000"/>
              <w:bottom w:val="single" w:sz="4" w:space="0" w:color="000000"/>
              <w:right w:val="single" w:sz="4" w:space="0" w:color="000000"/>
            </w:tcBorders>
            <w:vAlign w:val="center"/>
            <w:hideMark/>
          </w:tcPr>
          <w:p w14:paraId="16C4114C"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«5»</w:t>
            </w:r>
          </w:p>
        </w:tc>
      </w:tr>
      <w:tr w:rsidR="009C6CB0" w:rsidRPr="00E8477F" w14:paraId="7D58407B" w14:textId="77777777" w:rsidTr="008549BE">
        <w:trPr>
          <w:tblCellSpacing w:w="0" w:type="dxa"/>
        </w:trPr>
        <w:tc>
          <w:tcPr>
            <w:tcW w:w="1914" w:type="dxa"/>
            <w:tcBorders>
              <w:top w:val="single" w:sz="4" w:space="0" w:color="000000"/>
              <w:left w:val="single" w:sz="4" w:space="0" w:color="000000"/>
              <w:bottom w:val="single" w:sz="4" w:space="0" w:color="000000"/>
              <w:right w:val="single" w:sz="4" w:space="0" w:color="000000"/>
            </w:tcBorders>
            <w:vAlign w:val="center"/>
            <w:hideMark/>
          </w:tcPr>
          <w:p w14:paraId="57AA1B4A"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Количество баллов</w:t>
            </w:r>
          </w:p>
        </w:tc>
        <w:tc>
          <w:tcPr>
            <w:tcW w:w="1914" w:type="dxa"/>
            <w:tcBorders>
              <w:top w:val="single" w:sz="4" w:space="0" w:color="000000"/>
              <w:left w:val="single" w:sz="4" w:space="0" w:color="000000"/>
              <w:bottom w:val="single" w:sz="4" w:space="0" w:color="000000"/>
              <w:right w:val="single" w:sz="4" w:space="0" w:color="000000"/>
            </w:tcBorders>
            <w:vAlign w:val="center"/>
            <w:hideMark/>
          </w:tcPr>
          <w:p w14:paraId="33E5CF4F"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1-4</w:t>
            </w:r>
          </w:p>
        </w:tc>
        <w:tc>
          <w:tcPr>
            <w:tcW w:w="1914" w:type="dxa"/>
            <w:tcBorders>
              <w:top w:val="single" w:sz="4" w:space="0" w:color="000000"/>
              <w:left w:val="single" w:sz="4" w:space="0" w:color="000000"/>
              <w:bottom w:val="single" w:sz="4" w:space="0" w:color="000000"/>
              <w:right w:val="single" w:sz="4" w:space="0" w:color="000000"/>
            </w:tcBorders>
            <w:vAlign w:val="center"/>
            <w:hideMark/>
          </w:tcPr>
          <w:p w14:paraId="124ED2FB"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5-6</w:t>
            </w:r>
          </w:p>
        </w:tc>
        <w:tc>
          <w:tcPr>
            <w:tcW w:w="1914" w:type="dxa"/>
            <w:tcBorders>
              <w:top w:val="single" w:sz="4" w:space="0" w:color="000000"/>
              <w:left w:val="single" w:sz="4" w:space="0" w:color="000000"/>
              <w:bottom w:val="single" w:sz="4" w:space="0" w:color="000000"/>
              <w:right w:val="single" w:sz="4" w:space="0" w:color="000000"/>
            </w:tcBorders>
            <w:vAlign w:val="center"/>
            <w:hideMark/>
          </w:tcPr>
          <w:p w14:paraId="7500B362"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7-8</w:t>
            </w:r>
          </w:p>
        </w:tc>
        <w:tc>
          <w:tcPr>
            <w:tcW w:w="1915" w:type="dxa"/>
            <w:tcBorders>
              <w:top w:val="single" w:sz="4" w:space="0" w:color="000000"/>
              <w:left w:val="single" w:sz="4" w:space="0" w:color="000000"/>
              <w:bottom w:val="single" w:sz="4" w:space="0" w:color="000000"/>
              <w:right w:val="single" w:sz="4" w:space="0" w:color="000000"/>
            </w:tcBorders>
            <w:vAlign w:val="center"/>
            <w:hideMark/>
          </w:tcPr>
          <w:p w14:paraId="36EEAC64" w14:textId="77777777" w:rsidR="009C6CB0" w:rsidRPr="00E8477F" w:rsidRDefault="009C6CB0" w:rsidP="008549BE">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4"/>
                <w:szCs w:val="24"/>
                <w:lang w:eastAsia="ru-RU"/>
              </w:rPr>
              <w:t>9-12</w:t>
            </w:r>
          </w:p>
        </w:tc>
      </w:tr>
    </w:tbl>
    <w:p w14:paraId="3DAEABD0" w14:textId="77777777" w:rsidR="009C6CB0" w:rsidRPr="00E8477F"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71023196" w14:textId="77777777" w:rsidR="009C6CB0" w:rsidRPr="00E8477F"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7C353E53" w14:textId="77777777" w:rsidR="009C6CB0" w:rsidRPr="00E8477F"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21A4F9A7" w14:textId="77777777" w:rsidR="009C6CB0"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lastRenderedPageBreak/>
        <w:t> </w:t>
      </w:r>
    </w:p>
    <w:p w14:paraId="510A4D1D" w14:textId="77777777" w:rsidR="009C6CB0" w:rsidRPr="00E8477F"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t>Промежуточная аттестация по алгебре за курс 8 класса.</w:t>
      </w:r>
    </w:p>
    <w:p w14:paraId="133D3C63" w14:textId="77777777" w:rsidR="009C6CB0" w:rsidRPr="00E8477F"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t>Вариант 1</w:t>
      </w:r>
      <w:r w:rsidRPr="00E8477F">
        <w:rPr>
          <w:rFonts w:ascii="Times New Roman" w:eastAsia="Times New Roman" w:hAnsi="Times New Roman" w:cs="Times New Roman"/>
          <w:b/>
          <w:bCs/>
          <w:color w:val="000000"/>
          <w:sz w:val="28"/>
          <w:szCs w:val="28"/>
          <w:lang w:eastAsia="ru-RU"/>
        </w:rPr>
        <w:t> </w:t>
      </w:r>
    </w:p>
    <w:p w14:paraId="2F425631" w14:textId="77777777" w:rsidR="009C6CB0" w:rsidRPr="00E8477F" w:rsidRDefault="009C6CB0" w:rsidP="009C6CB0">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8"/>
          <w:szCs w:val="28"/>
          <w:lang w:eastAsia="ru-RU"/>
        </w:rPr>
        <w:t>Часть 1.</w:t>
      </w:r>
    </w:p>
    <w:tbl>
      <w:tblPr>
        <w:tblW w:w="0" w:type="auto"/>
        <w:tblCellSpacing w:w="0" w:type="dxa"/>
        <w:tblInd w:w="-142" w:type="dxa"/>
        <w:tblLook w:val="04A0" w:firstRow="1" w:lastRow="0" w:firstColumn="1" w:lastColumn="0" w:noHBand="0" w:noVBand="1"/>
      </w:tblPr>
      <w:tblGrid>
        <w:gridCol w:w="9497"/>
      </w:tblGrid>
      <w:tr w:rsidR="009C6CB0" w:rsidRPr="00E8477F" w14:paraId="2D0D3281" w14:textId="77777777" w:rsidTr="008549BE">
        <w:trPr>
          <w:tblCellSpacing w:w="0" w:type="dxa"/>
        </w:trPr>
        <w:tc>
          <w:tcPr>
            <w:tcW w:w="10526" w:type="dxa"/>
            <w:tcBorders>
              <w:top w:val="nil"/>
              <w:left w:val="nil"/>
              <w:bottom w:val="nil"/>
              <w:right w:val="nil"/>
            </w:tcBorders>
            <w:vAlign w:val="center"/>
            <w:hideMark/>
          </w:tcPr>
          <w:p w14:paraId="1EF1606F"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t>А 1. Расположите в порядке возрастания числа    m=</w:t>
            </w:r>
            <w:r w:rsidRPr="00E8477F">
              <w:rPr>
                <w:noProof/>
              </w:rPr>
              <w:drawing>
                <wp:inline distT="0" distB="0" distL="0" distR="0" wp14:anchorId="3697F978" wp14:editId="7F4A4256">
                  <wp:extent cx="257175" cy="2286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E8477F">
              <w:rPr>
                <w:rFonts w:ascii="Times New Roman" w:eastAsia="Times New Roman" w:hAnsi="Times New Roman" w:cs="Times New Roman"/>
                <w:color w:val="000000"/>
                <w:sz w:val="28"/>
                <w:szCs w:val="28"/>
                <w:lang w:eastAsia="ru-RU"/>
              </w:rPr>
              <w:t>, n=</w:t>
            </w:r>
            <w:r w:rsidRPr="00E8477F">
              <w:rPr>
                <w:noProof/>
              </w:rPr>
              <w:drawing>
                <wp:inline distT="0" distB="0" distL="0" distR="0" wp14:anchorId="5EDFE3F6" wp14:editId="4E3944FC">
                  <wp:extent cx="180975" cy="228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E8477F">
              <w:rPr>
                <w:rFonts w:ascii="Times New Roman" w:eastAsia="Times New Roman" w:hAnsi="Times New Roman" w:cs="Times New Roman"/>
                <w:color w:val="000000"/>
                <w:sz w:val="28"/>
                <w:szCs w:val="28"/>
                <w:lang w:eastAsia="ru-RU"/>
              </w:rPr>
              <w:t>, p=4,1</w:t>
            </w:r>
          </w:p>
        </w:tc>
      </w:tr>
      <w:tr w:rsidR="009C6CB0" w:rsidRPr="00E8477F" w14:paraId="26C4F0A5" w14:textId="77777777" w:rsidTr="008549BE">
        <w:trPr>
          <w:tblCellSpacing w:w="0" w:type="dxa"/>
        </w:trPr>
        <w:tc>
          <w:tcPr>
            <w:tcW w:w="10526" w:type="dxa"/>
            <w:tcBorders>
              <w:top w:val="nil"/>
              <w:left w:val="nil"/>
              <w:bottom w:val="nil"/>
              <w:right w:val="nil"/>
            </w:tcBorders>
            <w:vAlign w:val="center"/>
            <w:hideMark/>
          </w:tcPr>
          <w:p w14:paraId="6E5750D5"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t>А 2. Упростите выражение:    (3с-2)</w:t>
            </w:r>
            <w:r w:rsidRPr="00E8477F">
              <w:rPr>
                <w:rFonts w:ascii="Times New Roman" w:eastAsia="Times New Roman" w:hAnsi="Times New Roman" w:cs="Times New Roman"/>
                <w:color w:val="000000"/>
                <w:sz w:val="28"/>
                <w:szCs w:val="28"/>
                <w:vertAlign w:val="superscript"/>
                <w:lang w:eastAsia="ru-RU"/>
              </w:rPr>
              <w:t>2</w:t>
            </w:r>
            <w:r w:rsidRPr="00E8477F">
              <w:rPr>
                <w:rFonts w:ascii="Times New Roman" w:eastAsia="Times New Roman" w:hAnsi="Times New Roman" w:cs="Times New Roman"/>
                <w:color w:val="000000"/>
                <w:sz w:val="28"/>
                <w:szCs w:val="28"/>
                <w:lang w:eastAsia="ru-RU"/>
              </w:rPr>
              <w:t xml:space="preserve">+24с;                       </w:t>
            </w:r>
          </w:p>
        </w:tc>
      </w:tr>
      <w:tr w:rsidR="009C6CB0" w:rsidRPr="00E8477F" w14:paraId="612239CC" w14:textId="77777777" w:rsidTr="008549BE">
        <w:trPr>
          <w:tblCellSpacing w:w="0" w:type="dxa"/>
        </w:trPr>
        <w:tc>
          <w:tcPr>
            <w:tcW w:w="10526" w:type="dxa"/>
            <w:tcBorders>
              <w:top w:val="nil"/>
              <w:left w:val="nil"/>
              <w:bottom w:val="nil"/>
              <w:right w:val="nil"/>
            </w:tcBorders>
            <w:vAlign w:val="center"/>
            <w:hideMark/>
          </w:tcPr>
          <w:p w14:paraId="6C50A7C1"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t xml:space="preserve">А3. Упростите выражение:    </w:t>
            </w:r>
            <w:r w:rsidRPr="00E8477F">
              <w:rPr>
                <w:noProof/>
              </w:rPr>
              <w:drawing>
                <wp:inline distT="0" distB="0" distL="0" distR="0" wp14:anchorId="0618519D" wp14:editId="6DFFB43F">
                  <wp:extent cx="638175" cy="495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95300"/>
                          </a:xfrm>
                          <a:prstGeom prst="rect">
                            <a:avLst/>
                          </a:prstGeom>
                          <a:noFill/>
                          <a:ln>
                            <a:noFill/>
                          </a:ln>
                        </pic:spPr>
                      </pic:pic>
                    </a:graphicData>
                  </a:graphic>
                </wp:inline>
              </w:drawing>
            </w:r>
          </w:p>
          <w:p w14:paraId="6D4091B2" w14:textId="77777777" w:rsidR="009C6CB0" w:rsidRPr="00E8477F" w:rsidRDefault="009C6CB0" w:rsidP="008549BE">
            <w:pPr>
              <w:widowControl w:val="0"/>
              <w:spacing w:after="0" w:line="240" w:lineRule="auto"/>
              <w:jc w:val="both"/>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t>А4. Упростите выражение:      (а</w:t>
            </w:r>
            <w:r w:rsidRPr="00E8477F">
              <w:rPr>
                <w:rFonts w:ascii="Times New Roman" w:eastAsia="Times New Roman" w:hAnsi="Times New Roman" w:cs="Times New Roman"/>
                <w:color w:val="000000"/>
                <w:sz w:val="28"/>
                <w:szCs w:val="28"/>
                <w:vertAlign w:val="superscript"/>
                <w:lang w:eastAsia="ru-RU"/>
              </w:rPr>
              <w:t>-5</w:t>
            </w:r>
            <w:r w:rsidRPr="00E8477F">
              <w:rPr>
                <w:rFonts w:ascii="Times New Roman" w:eastAsia="Times New Roman" w:hAnsi="Times New Roman" w:cs="Times New Roman"/>
                <w:color w:val="000000"/>
                <w:sz w:val="28"/>
                <w:szCs w:val="28"/>
                <w:lang w:eastAsia="ru-RU"/>
              </w:rPr>
              <w:t>)</w:t>
            </w:r>
            <w:r w:rsidRPr="00E8477F">
              <w:rPr>
                <w:rFonts w:ascii="Times New Roman" w:eastAsia="Times New Roman" w:hAnsi="Times New Roman" w:cs="Times New Roman"/>
                <w:color w:val="000000"/>
                <w:sz w:val="28"/>
                <w:szCs w:val="28"/>
                <w:vertAlign w:val="superscript"/>
                <w:lang w:eastAsia="ru-RU"/>
              </w:rPr>
              <w:t>4</w:t>
            </w:r>
            <w:r w:rsidRPr="00E8477F">
              <w:rPr>
                <w:rFonts w:ascii="Times New Roman" w:eastAsia="Times New Roman" w:hAnsi="Times New Roman" w:cs="Times New Roman"/>
                <w:color w:val="000000"/>
                <w:sz w:val="28"/>
                <w:szCs w:val="28"/>
                <w:lang w:eastAsia="ru-RU"/>
              </w:rPr>
              <w:t xml:space="preserve"> ∙ а</w:t>
            </w:r>
            <w:r w:rsidRPr="00E8477F">
              <w:rPr>
                <w:rFonts w:ascii="Times New Roman" w:eastAsia="Times New Roman" w:hAnsi="Times New Roman" w:cs="Times New Roman"/>
                <w:color w:val="000000"/>
                <w:sz w:val="28"/>
                <w:szCs w:val="28"/>
                <w:vertAlign w:val="superscript"/>
                <w:lang w:eastAsia="ru-RU"/>
              </w:rPr>
              <w:t>22</w:t>
            </w:r>
            <w:r w:rsidRPr="00E8477F">
              <w:rPr>
                <w:rFonts w:ascii="Times New Roman" w:eastAsia="Times New Roman" w:hAnsi="Times New Roman" w:cs="Times New Roman"/>
                <w:color w:val="000000"/>
                <w:sz w:val="28"/>
                <w:szCs w:val="28"/>
                <w:lang w:eastAsia="ru-RU"/>
              </w:rPr>
              <w:t>;</w:t>
            </w:r>
            <w:r w:rsidRPr="00E8477F">
              <w:rPr>
                <w:rFonts w:ascii="Times New Roman" w:eastAsia="Times New Roman" w:hAnsi="Times New Roman" w:cs="Times New Roman"/>
                <w:color w:val="000000"/>
                <w:sz w:val="28"/>
                <w:szCs w:val="28"/>
                <w:lang w:eastAsia="ru-RU"/>
              </w:rPr>
              <w:tab/>
            </w:r>
          </w:p>
        </w:tc>
      </w:tr>
      <w:tr w:rsidR="009C6CB0" w:rsidRPr="00E8477F" w14:paraId="7B11D8D8" w14:textId="77777777" w:rsidTr="008549BE">
        <w:trPr>
          <w:tblCellSpacing w:w="0" w:type="dxa"/>
        </w:trPr>
        <w:tc>
          <w:tcPr>
            <w:tcW w:w="10526" w:type="dxa"/>
            <w:tcBorders>
              <w:top w:val="nil"/>
              <w:left w:val="nil"/>
              <w:bottom w:val="nil"/>
              <w:right w:val="nil"/>
            </w:tcBorders>
            <w:vAlign w:val="center"/>
            <w:hideMark/>
          </w:tcPr>
          <w:p w14:paraId="791022BE"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t xml:space="preserve">А 5. Упростить выражение:   </w:t>
            </w:r>
            <w:r w:rsidRPr="00E8477F">
              <w:rPr>
                <w:noProof/>
              </w:rPr>
              <w:drawing>
                <wp:inline distT="0" distB="0" distL="0" distR="0" wp14:anchorId="05B2C848" wp14:editId="36BA1B25">
                  <wp:extent cx="466725" cy="4381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r>
      <w:tr w:rsidR="009C6CB0" w:rsidRPr="00E8477F" w14:paraId="28B1FD08" w14:textId="77777777" w:rsidTr="008549BE">
        <w:trPr>
          <w:tblCellSpacing w:w="0" w:type="dxa"/>
        </w:trPr>
        <w:tc>
          <w:tcPr>
            <w:tcW w:w="10526" w:type="dxa"/>
            <w:tcBorders>
              <w:top w:val="nil"/>
              <w:left w:val="nil"/>
              <w:bottom w:val="nil"/>
              <w:right w:val="nil"/>
            </w:tcBorders>
            <w:vAlign w:val="center"/>
            <w:hideMark/>
          </w:tcPr>
          <w:p w14:paraId="76B8C031"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t>А 6. Решите неравенство:   3x-1</w:t>
            </w:r>
            <w:r w:rsidRPr="00E8477F">
              <w:rPr>
                <w:noProof/>
              </w:rPr>
              <w:drawing>
                <wp:inline distT="0" distB="0" distL="0" distR="0" wp14:anchorId="1CB01BA2" wp14:editId="2B20CA61">
                  <wp:extent cx="733425" cy="152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152400"/>
                          </a:xfrm>
                          <a:prstGeom prst="rect">
                            <a:avLst/>
                          </a:prstGeom>
                          <a:noFill/>
                          <a:ln>
                            <a:noFill/>
                          </a:ln>
                        </pic:spPr>
                      </pic:pic>
                    </a:graphicData>
                  </a:graphic>
                </wp:inline>
              </w:drawing>
            </w:r>
          </w:p>
        </w:tc>
      </w:tr>
      <w:tr w:rsidR="009C6CB0" w:rsidRPr="00E8477F" w14:paraId="50753BA5" w14:textId="77777777" w:rsidTr="008549BE">
        <w:trPr>
          <w:tblCellSpacing w:w="0" w:type="dxa"/>
        </w:trPr>
        <w:tc>
          <w:tcPr>
            <w:tcW w:w="10526" w:type="dxa"/>
            <w:tcBorders>
              <w:top w:val="nil"/>
              <w:left w:val="nil"/>
              <w:bottom w:val="nil"/>
              <w:right w:val="nil"/>
            </w:tcBorders>
            <w:vAlign w:val="center"/>
            <w:hideMark/>
          </w:tcPr>
          <w:p w14:paraId="4F44DEAB" w14:textId="77777777" w:rsidR="009C6CB0" w:rsidRPr="00E8477F" w:rsidRDefault="009C6CB0" w:rsidP="008549BE">
            <w:pPr>
              <w:spacing w:after="0" w:line="240" w:lineRule="auto"/>
              <w:jc w:val="both"/>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201F19E5" w14:textId="77777777" w:rsidR="009C6CB0" w:rsidRPr="00E8477F" w:rsidRDefault="009C6CB0" w:rsidP="008549BE">
            <w:pPr>
              <w:spacing w:after="0" w:line="240" w:lineRule="auto"/>
              <w:jc w:val="both"/>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t>А 7. На графике изображена зависимость атмосферного давления (в миллиметрах ртутного столба) от высоты над уровнем моря (в километрах). На какой высоте (в км) летит воздушный шар, если барометр, находящийся в корзине шара, показывает давление 220 миллиметров ртутного столба?</w:t>
            </w:r>
          </w:p>
          <w:p w14:paraId="64311C83" w14:textId="77777777" w:rsidR="009C6CB0" w:rsidRPr="00E8477F" w:rsidRDefault="009C6CB0" w:rsidP="008549BE">
            <w:pPr>
              <w:spacing w:after="0" w:line="240" w:lineRule="auto"/>
              <w:jc w:val="both"/>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t> </w:t>
            </w:r>
          </w:p>
          <w:p w14:paraId="4B1FC1E1"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t> </w:t>
            </w:r>
            <w:r w:rsidRPr="00E8477F">
              <w:rPr>
                <w:noProof/>
              </w:rPr>
              <w:drawing>
                <wp:inline distT="0" distB="0" distL="0" distR="0" wp14:anchorId="2400AB61" wp14:editId="48BB6E4C">
                  <wp:extent cx="5791200" cy="36480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200" cy="3648075"/>
                          </a:xfrm>
                          <a:prstGeom prst="rect">
                            <a:avLst/>
                          </a:prstGeom>
                          <a:noFill/>
                          <a:ln>
                            <a:noFill/>
                          </a:ln>
                        </pic:spPr>
                      </pic:pic>
                    </a:graphicData>
                  </a:graphic>
                </wp:inline>
              </w:drawing>
            </w:r>
          </w:p>
          <w:p w14:paraId="1C5DAAFC"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tc>
      </w:tr>
      <w:tr w:rsidR="009C6CB0" w:rsidRPr="00E8477F" w14:paraId="4A123AC2" w14:textId="77777777" w:rsidTr="008549BE">
        <w:trPr>
          <w:tblCellSpacing w:w="0" w:type="dxa"/>
        </w:trPr>
        <w:tc>
          <w:tcPr>
            <w:tcW w:w="10526" w:type="dxa"/>
            <w:tcBorders>
              <w:top w:val="nil"/>
              <w:left w:val="nil"/>
              <w:bottom w:val="nil"/>
              <w:right w:val="nil"/>
            </w:tcBorders>
            <w:vAlign w:val="center"/>
            <w:hideMark/>
          </w:tcPr>
          <w:p w14:paraId="3C7E0853"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t>А 8. Решить квадратное уравнение:     2x</w:t>
            </w:r>
            <w:r w:rsidRPr="00E8477F">
              <w:rPr>
                <w:rFonts w:ascii="Times New Roman" w:eastAsia="Times New Roman" w:hAnsi="Times New Roman" w:cs="Times New Roman"/>
                <w:color w:val="000000"/>
                <w:sz w:val="28"/>
                <w:szCs w:val="28"/>
                <w:vertAlign w:val="superscript"/>
                <w:lang w:eastAsia="ru-RU"/>
              </w:rPr>
              <w:t>2</w:t>
            </w:r>
            <w:r w:rsidRPr="00E8477F">
              <w:rPr>
                <w:rFonts w:ascii="Times New Roman" w:eastAsia="Times New Roman" w:hAnsi="Times New Roman" w:cs="Times New Roman"/>
                <w:color w:val="000000"/>
                <w:sz w:val="28"/>
                <w:szCs w:val="28"/>
                <w:lang w:eastAsia="ru-RU"/>
              </w:rPr>
              <w:t xml:space="preserve">+3x-5=0;                 </w:t>
            </w:r>
          </w:p>
        </w:tc>
      </w:tr>
      <w:tr w:rsidR="009C6CB0" w:rsidRPr="00E8477F" w14:paraId="1DD14D4A" w14:textId="77777777" w:rsidTr="008549BE">
        <w:trPr>
          <w:tblCellSpacing w:w="0" w:type="dxa"/>
        </w:trPr>
        <w:tc>
          <w:tcPr>
            <w:tcW w:w="10526" w:type="dxa"/>
            <w:tcBorders>
              <w:top w:val="nil"/>
              <w:left w:val="nil"/>
              <w:bottom w:val="nil"/>
              <w:right w:val="nil"/>
            </w:tcBorders>
            <w:vAlign w:val="center"/>
            <w:hideMark/>
          </w:tcPr>
          <w:p w14:paraId="3864FFD1"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15B6B884"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b/>
                <w:bCs/>
                <w:color w:val="000000"/>
                <w:sz w:val="28"/>
                <w:szCs w:val="28"/>
                <w:lang w:eastAsia="ru-RU"/>
              </w:rPr>
              <w:t>Часть2.</w:t>
            </w:r>
          </w:p>
        </w:tc>
      </w:tr>
      <w:tr w:rsidR="009C6CB0" w:rsidRPr="00E8477F" w14:paraId="5C4B5935" w14:textId="77777777" w:rsidTr="008549BE">
        <w:trPr>
          <w:tblCellSpacing w:w="0" w:type="dxa"/>
        </w:trPr>
        <w:tc>
          <w:tcPr>
            <w:tcW w:w="10526" w:type="dxa"/>
            <w:tcBorders>
              <w:top w:val="nil"/>
              <w:left w:val="nil"/>
              <w:bottom w:val="nil"/>
              <w:right w:val="nil"/>
            </w:tcBorders>
            <w:vAlign w:val="center"/>
            <w:hideMark/>
          </w:tcPr>
          <w:p w14:paraId="018EBF3E"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t xml:space="preserve">В1.Выполните вычитание дробей:     </w:t>
            </w:r>
            <w:r w:rsidRPr="00E8477F">
              <w:rPr>
                <w:noProof/>
              </w:rPr>
              <w:drawing>
                <wp:inline distT="0" distB="0" distL="0" distR="0" wp14:anchorId="59832D14" wp14:editId="18653F72">
                  <wp:extent cx="1162050" cy="3905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2050" cy="390525"/>
                          </a:xfrm>
                          <a:prstGeom prst="rect">
                            <a:avLst/>
                          </a:prstGeom>
                          <a:noFill/>
                          <a:ln>
                            <a:noFill/>
                          </a:ln>
                        </pic:spPr>
                      </pic:pic>
                    </a:graphicData>
                  </a:graphic>
                </wp:inline>
              </w:drawing>
            </w:r>
            <w:r w:rsidRPr="00E8477F">
              <w:rPr>
                <w:rFonts w:ascii="Times New Roman" w:eastAsia="Times New Roman" w:hAnsi="Times New Roman" w:cs="Times New Roman"/>
                <w:color w:val="000000"/>
                <w:sz w:val="28"/>
                <w:szCs w:val="28"/>
                <w:lang w:eastAsia="ru-RU"/>
              </w:rPr>
              <w:t>;</w:t>
            </w:r>
          </w:p>
        </w:tc>
      </w:tr>
      <w:tr w:rsidR="009C6CB0" w:rsidRPr="00E8477F" w14:paraId="0605BCB6" w14:textId="77777777" w:rsidTr="008549BE">
        <w:trPr>
          <w:tblCellSpacing w:w="0" w:type="dxa"/>
        </w:trPr>
        <w:tc>
          <w:tcPr>
            <w:tcW w:w="10526" w:type="dxa"/>
            <w:tcBorders>
              <w:top w:val="nil"/>
              <w:left w:val="nil"/>
              <w:bottom w:val="nil"/>
              <w:right w:val="nil"/>
            </w:tcBorders>
            <w:vAlign w:val="center"/>
            <w:hideMark/>
          </w:tcPr>
          <w:p w14:paraId="51AA1C1F"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tc>
      </w:tr>
      <w:tr w:rsidR="009C6CB0" w:rsidRPr="00E8477F" w14:paraId="24A34A99" w14:textId="77777777" w:rsidTr="008549BE">
        <w:trPr>
          <w:tblCellSpacing w:w="0" w:type="dxa"/>
        </w:trPr>
        <w:tc>
          <w:tcPr>
            <w:tcW w:w="10526" w:type="dxa"/>
            <w:tcBorders>
              <w:top w:val="nil"/>
              <w:left w:val="nil"/>
              <w:bottom w:val="nil"/>
              <w:right w:val="nil"/>
            </w:tcBorders>
            <w:vAlign w:val="center"/>
            <w:hideMark/>
          </w:tcPr>
          <w:p w14:paraId="252557BA" w14:textId="77777777" w:rsidR="009C6CB0" w:rsidRPr="00E8477F" w:rsidRDefault="009C6CB0" w:rsidP="008549BE">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color w:val="000000"/>
                <w:sz w:val="28"/>
                <w:szCs w:val="28"/>
                <w:lang w:eastAsia="ru-RU"/>
              </w:rPr>
              <w:lastRenderedPageBreak/>
              <w:t>В2. Катер, развивающий в стоячей воде 20 км/ч, прошёл 36 км против течения и 22 км по течению, затратив на весь путь 3 ч. Найдите скорость течения реки.</w:t>
            </w:r>
          </w:p>
        </w:tc>
      </w:tr>
    </w:tbl>
    <w:p w14:paraId="277182C3" w14:textId="7F3FB075" w:rsidR="009C6CB0" w:rsidRDefault="009C6CB0" w:rsidP="009C6CB0">
      <w:pPr>
        <w:spacing w:after="0" w:line="240" w:lineRule="auto"/>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4961739C" w14:textId="3A9D124C" w:rsidR="009C6CB0" w:rsidRDefault="009C6CB0" w:rsidP="009C6CB0">
      <w:pPr>
        <w:spacing w:after="0" w:line="240" w:lineRule="auto"/>
        <w:rPr>
          <w:rFonts w:ascii="Times New Roman" w:eastAsia="Times New Roman" w:hAnsi="Times New Roman" w:cs="Times New Roman"/>
          <w:sz w:val="24"/>
          <w:szCs w:val="24"/>
          <w:lang w:eastAsia="ru-RU"/>
        </w:rPr>
      </w:pPr>
    </w:p>
    <w:p w14:paraId="36D3B34B" w14:textId="72921B3C" w:rsidR="009C6CB0" w:rsidRDefault="009C6CB0" w:rsidP="009C6CB0">
      <w:pPr>
        <w:spacing w:after="0" w:line="240" w:lineRule="auto"/>
        <w:rPr>
          <w:rFonts w:ascii="Times New Roman" w:eastAsia="Times New Roman" w:hAnsi="Times New Roman" w:cs="Times New Roman"/>
          <w:sz w:val="24"/>
          <w:szCs w:val="24"/>
          <w:lang w:eastAsia="ru-RU"/>
        </w:rPr>
      </w:pPr>
    </w:p>
    <w:p w14:paraId="6A2BC893" w14:textId="2CBAB24E" w:rsidR="009C6CB0" w:rsidRDefault="009C6CB0" w:rsidP="009C6CB0">
      <w:pPr>
        <w:spacing w:after="0" w:line="240" w:lineRule="auto"/>
        <w:rPr>
          <w:rFonts w:ascii="Times New Roman" w:eastAsia="Times New Roman" w:hAnsi="Times New Roman" w:cs="Times New Roman"/>
          <w:sz w:val="24"/>
          <w:szCs w:val="24"/>
          <w:lang w:eastAsia="ru-RU"/>
        </w:rPr>
      </w:pPr>
    </w:p>
    <w:p w14:paraId="11571A54" w14:textId="5599C0A3" w:rsidR="009C6CB0" w:rsidRDefault="009C6CB0" w:rsidP="009C6CB0">
      <w:pPr>
        <w:spacing w:after="0" w:line="240" w:lineRule="auto"/>
        <w:rPr>
          <w:rFonts w:ascii="Times New Roman" w:eastAsia="Times New Roman" w:hAnsi="Times New Roman" w:cs="Times New Roman"/>
          <w:sz w:val="24"/>
          <w:szCs w:val="24"/>
          <w:lang w:eastAsia="ru-RU"/>
        </w:rPr>
      </w:pPr>
    </w:p>
    <w:p w14:paraId="068008EE" w14:textId="78E35285" w:rsidR="009C6CB0" w:rsidRDefault="009C6CB0" w:rsidP="009C6CB0">
      <w:pPr>
        <w:spacing w:after="0" w:line="240" w:lineRule="auto"/>
        <w:rPr>
          <w:rFonts w:ascii="Times New Roman" w:eastAsia="Times New Roman" w:hAnsi="Times New Roman" w:cs="Times New Roman"/>
          <w:sz w:val="24"/>
          <w:szCs w:val="24"/>
          <w:lang w:eastAsia="ru-RU"/>
        </w:rPr>
      </w:pPr>
    </w:p>
    <w:p w14:paraId="43E1C422" w14:textId="472E2418" w:rsidR="009C6CB0" w:rsidRDefault="009C6CB0" w:rsidP="009C6CB0">
      <w:pPr>
        <w:spacing w:after="0" w:line="240" w:lineRule="auto"/>
        <w:rPr>
          <w:rFonts w:ascii="Times New Roman" w:eastAsia="Times New Roman" w:hAnsi="Times New Roman" w:cs="Times New Roman"/>
          <w:sz w:val="24"/>
          <w:szCs w:val="24"/>
          <w:lang w:eastAsia="ru-RU"/>
        </w:rPr>
      </w:pPr>
    </w:p>
    <w:p w14:paraId="502B7B18" w14:textId="2F1E2169" w:rsidR="009C6CB0" w:rsidRDefault="009C6CB0" w:rsidP="009C6CB0">
      <w:pPr>
        <w:spacing w:after="0" w:line="240" w:lineRule="auto"/>
        <w:rPr>
          <w:rFonts w:ascii="Times New Roman" w:eastAsia="Times New Roman" w:hAnsi="Times New Roman" w:cs="Times New Roman"/>
          <w:sz w:val="24"/>
          <w:szCs w:val="24"/>
          <w:lang w:eastAsia="ru-RU"/>
        </w:rPr>
      </w:pPr>
    </w:p>
    <w:p w14:paraId="31F47CE2" w14:textId="0B67A560" w:rsidR="009C6CB0" w:rsidRDefault="009C6CB0" w:rsidP="009C6CB0">
      <w:pPr>
        <w:spacing w:after="0" w:line="240" w:lineRule="auto"/>
        <w:rPr>
          <w:rFonts w:ascii="Times New Roman" w:eastAsia="Times New Roman" w:hAnsi="Times New Roman" w:cs="Times New Roman"/>
          <w:sz w:val="24"/>
          <w:szCs w:val="24"/>
          <w:lang w:eastAsia="ru-RU"/>
        </w:rPr>
      </w:pPr>
    </w:p>
    <w:p w14:paraId="223FFAFD" w14:textId="0B8C8EB6" w:rsidR="009C6CB0" w:rsidRDefault="009C6CB0" w:rsidP="009C6CB0">
      <w:pPr>
        <w:spacing w:after="0" w:line="240" w:lineRule="auto"/>
        <w:rPr>
          <w:rFonts w:ascii="Times New Roman" w:eastAsia="Times New Roman" w:hAnsi="Times New Roman" w:cs="Times New Roman"/>
          <w:sz w:val="24"/>
          <w:szCs w:val="24"/>
          <w:lang w:eastAsia="ru-RU"/>
        </w:rPr>
      </w:pPr>
    </w:p>
    <w:p w14:paraId="2A4B8495" w14:textId="2E29FEE7" w:rsidR="009C6CB0" w:rsidRDefault="009C6CB0" w:rsidP="009C6CB0">
      <w:pPr>
        <w:spacing w:after="0" w:line="240" w:lineRule="auto"/>
        <w:rPr>
          <w:rFonts w:ascii="Times New Roman" w:eastAsia="Times New Roman" w:hAnsi="Times New Roman" w:cs="Times New Roman"/>
          <w:sz w:val="24"/>
          <w:szCs w:val="24"/>
          <w:lang w:eastAsia="ru-RU"/>
        </w:rPr>
      </w:pPr>
    </w:p>
    <w:p w14:paraId="1C24B54B" w14:textId="474BBBC3" w:rsidR="009C6CB0" w:rsidRDefault="009C6CB0" w:rsidP="009C6CB0">
      <w:pPr>
        <w:spacing w:after="0" w:line="240" w:lineRule="auto"/>
        <w:rPr>
          <w:rFonts w:ascii="Times New Roman" w:eastAsia="Times New Roman" w:hAnsi="Times New Roman" w:cs="Times New Roman"/>
          <w:sz w:val="24"/>
          <w:szCs w:val="24"/>
          <w:lang w:eastAsia="ru-RU"/>
        </w:rPr>
      </w:pPr>
    </w:p>
    <w:p w14:paraId="3F6F068D" w14:textId="215B197B" w:rsidR="009C6CB0" w:rsidRDefault="009C6CB0" w:rsidP="009C6CB0">
      <w:pPr>
        <w:spacing w:after="0" w:line="240" w:lineRule="auto"/>
        <w:rPr>
          <w:rFonts w:ascii="Times New Roman" w:eastAsia="Times New Roman" w:hAnsi="Times New Roman" w:cs="Times New Roman"/>
          <w:sz w:val="24"/>
          <w:szCs w:val="24"/>
          <w:lang w:eastAsia="ru-RU"/>
        </w:rPr>
      </w:pPr>
    </w:p>
    <w:p w14:paraId="3EED3762" w14:textId="2D72912E" w:rsidR="009C6CB0" w:rsidRDefault="009C6CB0" w:rsidP="009C6CB0">
      <w:pPr>
        <w:spacing w:after="0" w:line="240" w:lineRule="auto"/>
        <w:rPr>
          <w:rFonts w:ascii="Times New Roman" w:eastAsia="Times New Roman" w:hAnsi="Times New Roman" w:cs="Times New Roman"/>
          <w:sz w:val="24"/>
          <w:szCs w:val="24"/>
          <w:lang w:eastAsia="ru-RU"/>
        </w:rPr>
      </w:pPr>
    </w:p>
    <w:p w14:paraId="1F385EBD" w14:textId="50974802" w:rsidR="009C6CB0" w:rsidRDefault="009C6CB0" w:rsidP="009C6CB0">
      <w:pPr>
        <w:spacing w:after="0" w:line="240" w:lineRule="auto"/>
        <w:rPr>
          <w:rFonts w:ascii="Times New Roman" w:eastAsia="Times New Roman" w:hAnsi="Times New Roman" w:cs="Times New Roman"/>
          <w:sz w:val="24"/>
          <w:szCs w:val="24"/>
          <w:lang w:eastAsia="ru-RU"/>
        </w:rPr>
      </w:pPr>
    </w:p>
    <w:p w14:paraId="56B25C47" w14:textId="138AEAAF" w:rsidR="009C6CB0" w:rsidRDefault="009C6CB0" w:rsidP="009C6CB0">
      <w:pPr>
        <w:spacing w:after="0" w:line="240" w:lineRule="auto"/>
        <w:rPr>
          <w:rFonts w:ascii="Times New Roman" w:eastAsia="Times New Roman" w:hAnsi="Times New Roman" w:cs="Times New Roman"/>
          <w:sz w:val="24"/>
          <w:szCs w:val="24"/>
          <w:lang w:eastAsia="ru-RU"/>
        </w:rPr>
      </w:pPr>
    </w:p>
    <w:p w14:paraId="5359FBB6" w14:textId="3E1A618A" w:rsidR="009C6CB0" w:rsidRDefault="009C6CB0" w:rsidP="009C6CB0">
      <w:pPr>
        <w:spacing w:after="0" w:line="240" w:lineRule="auto"/>
        <w:rPr>
          <w:rFonts w:ascii="Times New Roman" w:eastAsia="Times New Roman" w:hAnsi="Times New Roman" w:cs="Times New Roman"/>
          <w:sz w:val="24"/>
          <w:szCs w:val="24"/>
          <w:lang w:eastAsia="ru-RU"/>
        </w:rPr>
      </w:pPr>
    </w:p>
    <w:p w14:paraId="151CBE9B" w14:textId="0AC90120" w:rsidR="009C6CB0" w:rsidRDefault="009C6CB0" w:rsidP="009C6CB0">
      <w:pPr>
        <w:spacing w:after="0" w:line="240" w:lineRule="auto"/>
        <w:rPr>
          <w:rFonts w:ascii="Times New Roman" w:eastAsia="Times New Roman" w:hAnsi="Times New Roman" w:cs="Times New Roman"/>
          <w:sz w:val="24"/>
          <w:szCs w:val="24"/>
          <w:lang w:eastAsia="ru-RU"/>
        </w:rPr>
      </w:pPr>
    </w:p>
    <w:p w14:paraId="5C3CE0AC" w14:textId="2683FB3B" w:rsidR="009C6CB0" w:rsidRDefault="009C6CB0" w:rsidP="009C6CB0">
      <w:pPr>
        <w:spacing w:after="0" w:line="240" w:lineRule="auto"/>
        <w:rPr>
          <w:rFonts w:ascii="Times New Roman" w:eastAsia="Times New Roman" w:hAnsi="Times New Roman" w:cs="Times New Roman"/>
          <w:sz w:val="24"/>
          <w:szCs w:val="24"/>
          <w:lang w:eastAsia="ru-RU"/>
        </w:rPr>
      </w:pPr>
    </w:p>
    <w:p w14:paraId="3049CA9F" w14:textId="19EEF47B" w:rsidR="009C6CB0" w:rsidRDefault="009C6CB0" w:rsidP="009C6CB0">
      <w:pPr>
        <w:spacing w:after="0" w:line="240" w:lineRule="auto"/>
        <w:rPr>
          <w:rFonts w:ascii="Times New Roman" w:eastAsia="Times New Roman" w:hAnsi="Times New Roman" w:cs="Times New Roman"/>
          <w:sz w:val="24"/>
          <w:szCs w:val="24"/>
          <w:lang w:eastAsia="ru-RU"/>
        </w:rPr>
      </w:pPr>
    </w:p>
    <w:p w14:paraId="7F25C76E" w14:textId="6760C25E" w:rsidR="009C6CB0" w:rsidRDefault="009C6CB0" w:rsidP="009C6CB0">
      <w:pPr>
        <w:spacing w:after="0" w:line="240" w:lineRule="auto"/>
        <w:rPr>
          <w:rFonts w:ascii="Times New Roman" w:eastAsia="Times New Roman" w:hAnsi="Times New Roman" w:cs="Times New Roman"/>
          <w:sz w:val="24"/>
          <w:szCs w:val="24"/>
          <w:lang w:eastAsia="ru-RU"/>
        </w:rPr>
      </w:pPr>
    </w:p>
    <w:p w14:paraId="060D7049" w14:textId="4C9955B8" w:rsidR="009C6CB0" w:rsidRDefault="009C6CB0" w:rsidP="009C6CB0">
      <w:pPr>
        <w:spacing w:after="0" w:line="240" w:lineRule="auto"/>
        <w:rPr>
          <w:rFonts w:ascii="Times New Roman" w:eastAsia="Times New Roman" w:hAnsi="Times New Roman" w:cs="Times New Roman"/>
          <w:sz w:val="24"/>
          <w:szCs w:val="24"/>
          <w:lang w:eastAsia="ru-RU"/>
        </w:rPr>
      </w:pPr>
    </w:p>
    <w:p w14:paraId="317A4C56" w14:textId="3BCF4693" w:rsidR="009C6CB0" w:rsidRDefault="009C6CB0" w:rsidP="009C6CB0">
      <w:pPr>
        <w:spacing w:after="0" w:line="240" w:lineRule="auto"/>
        <w:rPr>
          <w:rFonts w:ascii="Times New Roman" w:eastAsia="Times New Roman" w:hAnsi="Times New Roman" w:cs="Times New Roman"/>
          <w:sz w:val="24"/>
          <w:szCs w:val="24"/>
          <w:lang w:eastAsia="ru-RU"/>
        </w:rPr>
      </w:pPr>
    </w:p>
    <w:p w14:paraId="19D34C3F" w14:textId="5A20D45E" w:rsidR="009C6CB0" w:rsidRDefault="009C6CB0" w:rsidP="009C6CB0">
      <w:pPr>
        <w:spacing w:after="0" w:line="240" w:lineRule="auto"/>
        <w:rPr>
          <w:rFonts w:ascii="Times New Roman" w:eastAsia="Times New Roman" w:hAnsi="Times New Roman" w:cs="Times New Roman"/>
          <w:sz w:val="24"/>
          <w:szCs w:val="24"/>
          <w:lang w:eastAsia="ru-RU"/>
        </w:rPr>
      </w:pPr>
    </w:p>
    <w:p w14:paraId="387FFEEE" w14:textId="2163AFB4" w:rsidR="009C6CB0" w:rsidRDefault="009C6CB0" w:rsidP="009C6CB0">
      <w:pPr>
        <w:spacing w:after="0" w:line="240" w:lineRule="auto"/>
        <w:rPr>
          <w:rFonts w:ascii="Times New Roman" w:eastAsia="Times New Roman" w:hAnsi="Times New Roman" w:cs="Times New Roman"/>
          <w:sz w:val="24"/>
          <w:szCs w:val="24"/>
          <w:lang w:eastAsia="ru-RU"/>
        </w:rPr>
      </w:pPr>
    </w:p>
    <w:p w14:paraId="08584B8F" w14:textId="3E576525" w:rsidR="009C6CB0" w:rsidRDefault="009C6CB0" w:rsidP="009C6CB0">
      <w:pPr>
        <w:spacing w:after="0" w:line="240" w:lineRule="auto"/>
        <w:rPr>
          <w:rFonts w:ascii="Times New Roman" w:eastAsia="Times New Roman" w:hAnsi="Times New Roman" w:cs="Times New Roman"/>
          <w:sz w:val="24"/>
          <w:szCs w:val="24"/>
          <w:lang w:eastAsia="ru-RU"/>
        </w:rPr>
      </w:pPr>
    </w:p>
    <w:p w14:paraId="39D01F1F" w14:textId="0046CA92" w:rsidR="009C6CB0" w:rsidRDefault="009C6CB0" w:rsidP="009C6CB0">
      <w:pPr>
        <w:spacing w:after="0" w:line="240" w:lineRule="auto"/>
        <w:rPr>
          <w:rFonts w:ascii="Times New Roman" w:eastAsia="Times New Roman" w:hAnsi="Times New Roman" w:cs="Times New Roman"/>
          <w:sz w:val="24"/>
          <w:szCs w:val="24"/>
          <w:lang w:eastAsia="ru-RU"/>
        </w:rPr>
      </w:pPr>
    </w:p>
    <w:p w14:paraId="36D60281" w14:textId="4B2AE2EF" w:rsidR="009C6CB0" w:rsidRDefault="009C6CB0" w:rsidP="009C6CB0">
      <w:pPr>
        <w:spacing w:after="0" w:line="240" w:lineRule="auto"/>
        <w:rPr>
          <w:rFonts w:ascii="Times New Roman" w:eastAsia="Times New Roman" w:hAnsi="Times New Roman" w:cs="Times New Roman"/>
          <w:sz w:val="24"/>
          <w:szCs w:val="24"/>
          <w:lang w:eastAsia="ru-RU"/>
        </w:rPr>
      </w:pPr>
    </w:p>
    <w:p w14:paraId="4750CB68" w14:textId="019833CB" w:rsidR="009C6CB0" w:rsidRDefault="009C6CB0" w:rsidP="009C6CB0">
      <w:pPr>
        <w:spacing w:after="0" w:line="240" w:lineRule="auto"/>
        <w:rPr>
          <w:rFonts w:ascii="Times New Roman" w:eastAsia="Times New Roman" w:hAnsi="Times New Roman" w:cs="Times New Roman"/>
          <w:sz w:val="24"/>
          <w:szCs w:val="24"/>
          <w:lang w:eastAsia="ru-RU"/>
        </w:rPr>
      </w:pPr>
    </w:p>
    <w:p w14:paraId="4707B283" w14:textId="0D58152D" w:rsidR="009C6CB0" w:rsidRDefault="009C6CB0" w:rsidP="009C6CB0">
      <w:pPr>
        <w:spacing w:after="0" w:line="240" w:lineRule="auto"/>
        <w:rPr>
          <w:rFonts w:ascii="Times New Roman" w:eastAsia="Times New Roman" w:hAnsi="Times New Roman" w:cs="Times New Roman"/>
          <w:sz w:val="24"/>
          <w:szCs w:val="24"/>
          <w:lang w:eastAsia="ru-RU"/>
        </w:rPr>
      </w:pPr>
    </w:p>
    <w:p w14:paraId="0731062A" w14:textId="7EC6302D" w:rsidR="009C6CB0" w:rsidRDefault="009C6CB0" w:rsidP="009C6CB0">
      <w:pPr>
        <w:spacing w:after="0" w:line="240" w:lineRule="auto"/>
        <w:rPr>
          <w:rFonts w:ascii="Times New Roman" w:eastAsia="Times New Roman" w:hAnsi="Times New Roman" w:cs="Times New Roman"/>
          <w:sz w:val="24"/>
          <w:szCs w:val="24"/>
          <w:lang w:eastAsia="ru-RU"/>
        </w:rPr>
      </w:pPr>
    </w:p>
    <w:p w14:paraId="14333406" w14:textId="0B5F7F75" w:rsidR="009C6CB0" w:rsidRDefault="009C6CB0" w:rsidP="009C6CB0">
      <w:pPr>
        <w:spacing w:after="0" w:line="240" w:lineRule="auto"/>
        <w:rPr>
          <w:rFonts w:ascii="Times New Roman" w:eastAsia="Times New Roman" w:hAnsi="Times New Roman" w:cs="Times New Roman"/>
          <w:sz w:val="24"/>
          <w:szCs w:val="24"/>
          <w:lang w:eastAsia="ru-RU"/>
        </w:rPr>
      </w:pPr>
    </w:p>
    <w:p w14:paraId="69A96499" w14:textId="22852B28" w:rsidR="009C6CB0" w:rsidRDefault="009C6CB0" w:rsidP="009C6CB0">
      <w:pPr>
        <w:spacing w:after="0" w:line="240" w:lineRule="auto"/>
        <w:rPr>
          <w:rFonts w:ascii="Times New Roman" w:eastAsia="Times New Roman" w:hAnsi="Times New Roman" w:cs="Times New Roman"/>
          <w:sz w:val="24"/>
          <w:szCs w:val="24"/>
          <w:lang w:eastAsia="ru-RU"/>
        </w:rPr>
      </w:pPr>
    </w:p>
    <w:p w14:paraId="69D574BF" w14:textId="3CECADB6" w:rsidR="009C6CB0" w:rsidRDefault="009C6CB0" w:rsidP="009C6CB0">
      <w:pPr>
        <w:spacing w:after="0" w:line="240" w:lineRule="auto"/>
        <w:rPr>
          <w:rFonts w:ascii="Times New Roman" w:eastAsia="Times New Roman" w:hAnsi="Times New Roman" w:cs="Times New Roman"/>
          <w:sz w:val="24"/>
          <w:szCs w:val="24"/>
          <w:lang w:eastAsia="ru-RU"/>
        </w:rPr>
      </w:pPr>
    </w:p>
    <w:p w14:paraId="5ED0EF4A" w14:textId="1078D15D" w:rsidR="009C6CB0" w:rsidRDefault="009C6CB0" w:rsidP="009C6CB0">
      <w:pPr>
        <w:spacing w:after="0" w:line="240" w:lineRule="auto"/>
        <w:rPr>
          <w:rFonts w:ascii="Times New Roman" w:eastAsia="Times New Roman" w:hAnsi="Times New Roman" w:cs="Times New Roman"/>
          <w:sz w:val="24"/>
          <w:szCs w:val="24"/>
          <w:lang w:eastAsia="ru-RU"/>
        </w:rPr>
      </w:pPr>
    </w:p>
    <w:p w14:paraId="06048A58" w14:textId="773C163A" w:rsidR="009C6CB0" w:rsidRDefault="009C6CB0" w:rsidP="009C6CB0">
      <w:pPr>
        <w:spacing w:after="0" w:line="240" w:lineRule="auto"/>
        <w:rPr>
          <w:rFonts w:ascii="Times New Roman" w:eastAsia="Times New Roman" w:hAnsi="Times New Roman" w:cs="Times New Roman"/>
          <w:sz w:val="24"/>
          <w:szCs w:val="24"/>
          <w:lang w:eastAsia="ru-RU"/>
        </w:rPr>
      </w:pPr>
    </w:p>
    <w:p w14:paraId="572D9B1E" w14:textId="0BA4A50B" w:rsidR="009C6CB0" w:rsidRDefault="009C6CB0" w:rsidP="009C6CB0">
      <w:pPr>
        <w:spacing w:after="0" w:line="240" w:lineRule="auto"/>
        <w:rPr>
          <w:rFonts w:ascii="Times New Roman" w:eastAsia="Times New Roman" w:hAnsi="Times New Roman" w:cs="Times New Roman"/>
          <w:sz w:val="24"/>
          <w:szCs w:val="24"/>
          <w:lang w:eastAsia="ru-RU"/>
        </w:rPr>
      </w:pPr>
    </w:p>
    <w:p w14:paraId="465C53FD" w14:textId="5F0EE534" w:rsidR="009C6CB0" w:rsidRDefault="009C6CB0" w:rsidP="009C6CB0">
      <w:pPr>
        <w:spacing w:after="0" w:line="240" w:lineRule="auto"/>
        <w:rPr>
          <w:rFonts w:ascii="Times New Roman" w:eastAsia="Times New Roman" w:hAnsi="Times New Roman" w:cs="Times New Roman"/>
          <w:sz w:val="24"/>
          <w:szCs w:val="24"/>
          <w:lang w:eastAsia="ru-RU"/>
        </w:rPr>
      </w:pPr>
    </w:p>
    <w:p w14:paraId="597BE2FE" w14:textId="00C001B8" w:rsidR="009C6CB0" w:rsidRDefault="009C6CB0" w:rsidP="009C6CB0">
      <w:pPr>
        <w:spacing w:after="0" w:line="240" w:lineRule="auto"/>
        <w:rPr>
          <w:rFonts w:ascii="Times New Roman" w:eastAsia="Times New Roman" w:hAnsi="Times New Roman" w:cs="Times New Roman"/>
          <w:sz w:val="24"/>
          <w:szCs w:val="24"/>
          <w:lang w:eastAsia="ru-RU"/>
        </w:rPr>
      </w:pPr>
    </w:p>
    <w:p w14:paraId="610EA258" w14:textId="0976F426" w:rsidR="009C6CB0" w:rsidRDefault="009C6CB0" w:rsidP="009C6CB0">
      <w:pPr>
        <w:spacing w:after="0" w:line="240" w:lineRule="auto"/>
        <w:rPr>
          <w:rFonts w:ascii="Times New Roman" w:eastAsia="Times New Roman" w:hAnsi="Times New Roman" w:cs="Times New Roman"/>
          <w:sz w:val="24"/>
          <w:szCs w:val="24"/>
          <w:lang w:eastAsia="ru-RU"/>
        </w:rPr>
      </w:pPr>
    </w:p>
    <w:p w14:paraId="3380FD25" w14:textId="767C35C7" w:rsidR="009C6CB0" w:rsidRDefault="009C6CB0" w:rsidP="009C6CB0">
      <w:pPr>
        <w:spacing w:after="0" w:line="240" w:lineRule="auto"/>
        <w:rPr>
          <w:rFonts w:ascii="Times New Roman" w:eastAsia="Times New Roman" w:hAnsi="Times New Roman" w:cs="Times New Roman"/>
          <w:sz w:val="24"/>
          <w:szCs w:val="24"/>
          <w:lang w:eastAsia="ru-RU"/>
        </w:rPr>
      </w:pPr>
    </w:p>
    <w:p w14:paraId="1627FC1F" w14:textId="16FFE93C" w:rsidR="009C6CB0" w:rsidRDefault="009C6CB0" w:rsidP="009C6CB0">
      <w:pPr>
        <w:spacing w:after="0" w:line="240" w:lineRule="auto"/>
        <w:rPr>
          <w:rFonts w:ascii="Times New Roman" w:eastAsia="Times New Roman" w:hAnsi="Times New Roman" w:cs="Times New Roman"/>
          <w:sz w:val="24"/>
          <w:szCs w:val="24"/>
          <w:lang w:eastAsia="ru-RU"/>
        </w:rPr>
      </w:pPr>
    </w:p>
    <w:p w14:paraId="72A37092" w14:textId="03227FB6" w:rsidR="009C6CB0" w:rsidRDefault="009C6CB0" w:rsidP="009C6CB0">
      <w:pPr>
        <w:spacing w:after="0" w:line="240" w:lineRule="auto"/>
        <w:rPr>
          <w:rFonts w:ascii="Times New Roman" w:eastAsia="Times New Roman" w:hAnsi="Times New Roman" w:cs="Times New Roman"/>
          <w:sz w:val="24"/>
          <w:szCs w:val="24"/>
          <w:lang w:eastAsia="ru-RU"/>
        </w:rPr>
      </w:pPr>
    </w:p>
    <w:p w14:paraId="5D8A2788" w14:textId="181B7204" w:rsidR="009C6CB0" w:rsidRDefault="009C6CB0" w:rsidP="009C6CB0">
      <w:pPr>
        <w:spacing w:after="0" w:line="240" w:lineRule="auto"/>
        <w:rPr>
          <w:rFonts w:ascii="Times New Roman" w:eastAsia="Times New Roman" w:hAnsi="Times New Roman" w:cs="Times New Roman"/>
          <w:sz w:val="24"/>
          <w:szCs w:val="24"/>
          <w:lang w:eastAsia="ru-RU"/>
        </w:rPr>
      </w:pPr>
    </w:p>
    <w:p w14:paraId="6FF1B341" w14:textId="2676C079" w:rsidR="009C6CB0" w:rsidRDefault="009C6CB0" w:rsidP="009C6CB0">
      <w:pPr>
        <w:spacing w:after="0" w:line="240" w:lineRule="auto"/>
        <w:rPr>
          <w:rFonts w:ascii="Times New Roman" w:eastAsia="Times New Roman" w:hAnsi="Times New Roman" w:cs="Times New Roman"/>
          <w:sz w:val="24"/>
          <w:szCs w:val="24"/>
          <w:lang w:eastAsia="ru-RU"/>
        </w:rPr>
      </w:pPr>
    </w:p>
    <w:p w14:paraId="34C29F2D" w14:textId="2961442F" w:rsidR="009C6CB0" w:rsidRDefault="009C6CB0" w:rsidP="009C6CB0">
      <w:pPr>
        <w:spacing w:after="0" w:line="240" w:lineRule="auto"/>
        <w:rPr>
          <w:rFonts w:ascii="Times New Roman" w:eastAsia="Times New Roman" w:hAnsi="Times New Roman" w:cs="Times New Roman"/>
          <w:sz w:val="24"/>
          <w:szCs w:val="24"/>
          <w:lang w:eastAsia="ru-RU"/>
        </w:rPr>
      </w:pPr>
    </w:p>
    <w:p w14:paraId="138199D1" w14:textId="6DF69920" w:rsidR="009C6CB0" w:rsidRDefault="009C6CB0" w:rsidP="009C6CB0">
      <w:pPr>
        <w:spacing w:after="0" w:line="240" w:lineRule="auto"/>
        <w:rPr>
          <w:rFonts w:ascii="Times New Roman" w:eastAsia="Times New Roman" w:hAnsi="Times New Roman" w:cs="Times New Roman"/>
          <w:sz w:val="24"/>
          <w:szCs w:val="24"/>
          <w:lang w:eastAsia="ru-RU"/>
        </w:rPr>
      </w:pPr>
    </w:p>
    <w:p w14:paraId="285D554A" w14:textId="1F9DCAAE" w:rsidR="009C6CB0" w:rsidRDefault="009C6CB0" w:rsidP="009C6CB0">
      <w:pPr>
        <w:spacing w:after="0" w:line="240" w:lineRule="auto"/>
        <w:rPr>
          <w:rFonts w:ascii="Times New Roman" w:eastAsia="Times New Roman" w:hAnsi="Times New Roman" w:cs="Times New Roman"/>
          <w:sz w:val="24"/>
          <w:szCs w:val="24"/>
          <w:lang w:eastAsia="ru-RU"/>
        </w:rPr>
      </w:pPr>
    </w:p>
    <w:p w14:paraId="0375440A" w14:textId="44BFEA68" w:rsidR="009C6CB0" w:rsidRDefault="009C6CB0" w:rsidP="009C6CB0">
      <w:pPr>
        <w:spacing w:after="0" w:line="240" w:lineRule="auto"/>
        <w:rPr>
          <w:rFonts w:ascii="Times New Roman" w:eastAsia="Times New Roman" w:hAnsi="Times New Roman" w:cs="Times New Roman"/>
          <w:sz w:val="24"/>
          <w:szCs w:val="24"/>
          <w:lang w:eastAsia="ru-RU"/>
        </w:rPr>
      </w:pPr>
    </w:p>
    <w:p w14:paraId="6F311681" w14:textId="309BDDBF" w:rsidR="009C6CB0" w:rsidRPr="00473C3A" w:rsidRDefault="009C6CB0" w:rsidP="009C6CB0">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lastRenderedPageBreak/>
        <w:t xml:space="preserve">Демонстрационный вариант </w:t>
      </w:r>
      <w:proofErr w:type="spellStart"/>
      <w:r>
        <w:rPr>
          <w:rFonts w:ascii="Arial" w:eastAsia="Times New Roman" w:hAnsi="Arial" w:cs="Arial"/>
          <w:b/>
          <w:bCs/>
          <w:color w:val="000000"/>
          <w:sz w:val="21"/>
          <w:szCs w:val="21"/>
          <w:lang w:eastAsia="ru-RU"/>
        </w:rPr>
        <w:t>КИМа</w:t>
      </w:r>
      <w:proofErr w:type="spellEnd"/>
      <w:r>
        <w:rPr>
          <w:rFonts w:ascii="Arial" w:eastAsia="Times New Roman" w:hAnsi="Arial" w:cs="Arial"/>
          <w:b/>
          <w:bCs/>
          <w:color w:val="000000"/>
          <w:sz w:val="21"/>
          <w:szCs w:val="21"/>
          <w:lang w:eastAsia="ru-RU"/>
        </w:rPr>
        <w:t xml:space="preserve"> п</w:t>
      </w:r>
      <w:r w:rsidRPr="00473C3A">
        <w:rPr>
          <w:rFonts w:ascii="Arial" w:eastAsia="Times New Roman" w:hAnsi="Arial" w:cs="Arial"/>
          <w:b/>
          <w:bCs/>
          <w:color w:val="000000"/>
          <w:sz w:val="21"/>
          <w:szCs w:val="21"/>
          <w:lang w:eastAsia="ru-RU"/>
        </w:rPr>
        <w:t>ромежуточн</w:t>
      </w:r>
      <w:r>
        <w:rPr>
          <w:rFonts w:ascii="Arial" w:eastAsia="Times New Roman" w:hAnsi="Arial" w:cs="Arial"/>
          <w:b/>
          <w:bCs/>
          <w:color w:val="000000"/>
          <w:sz w:val="21"/>
          <w:szCs w:val="21"/>
          <w:lang w:eastAsia="ru-RU"/>
        </w:rPr>
        <w:t>ой</w:t>
      </w:r>
      <w:r w:rsidRPr="00473C3A">
        <w:rPr>
          <w:rFonts w:ascii="Arial" w:eastAsia="Times New Roman" w:hAnsi="Arial" w:cs="Arial"/>
          <w:b/>
          <w:bCs/>
          <w:color w:val="000000"/>
          <w:sz w:val="21"/>
          <w:szCs w:val="21"/>
          <w:lang w:eastAsia="ru-RU"/>
        </w:rPr>
        <w:t xml:space="preserve"> аттестаци</w:t>
      </w:r>
      <w:r>
        <w:rPr>
          <w:rFonts w:ascii="Arial" w:eastAsia="Times New Roman" w:hAnsi="Arial" w:cs="Arial"/>
          <w:b/>
          <w:bCs/>
          <w:color w:val="000000"/>
          <w:sz w:val="21"/>
          <w:szCs w:val="21"/>
          <w:lang w:eastAsia="ru-RU"/>
        </w:rPr>
        <w:t>и</w:t>
      </w:r>
      <w:r w:rsidRPr="00473C3A">
        <w:rPr>
          <w:rFonts w:ascii="Arial" w:eastAsia="Times New Roman" w:hAnsi="Arial" w:cs="Arial"/>
          <w:b/>
          <w:bCs/>
          <w:color w:val="000000"/>
          <w:sz w:val="21"/>
          <w:szCs w:val="21"/>
          <w:lang w:eastAsia="ru-RU"/>
        </w:rPr>
        <w:t xml:space="preserve"> по </w:t>
      </w:r>
      <w:r>
        <w:rPr>
          <w:rFonts w:ascii="Arial" w:eastAsia="Times New Roman" w:hAnsi="Arial" w:cs="Arial"/>
          <w:b/>
          <w:bCs/>
          <w:color w:val="000000"/>
          <w:sz w:val="21"/>
          <w:szCs w:val="21"/>
          <w:lang w:eastAsia="ru-RU"/>
        </w:rPr>
        <w:t>алгебре</w:t>
      </w:r>
      <w:r w:rsidRPr="00473C3A">
        <w:rPr>
          <w:rFonts w:ascii="Arial" w:eastAsia="Times New Roman" w:hAnsi="Arial" w:cs="Arial"/>
          <w:b/>
          <w:bCs/>
          <w:color w:val="000000"/>
          <w:sz w:val="21"/>
          <w:szCs w:val="21"/>
          <w:lang w:eastAsia="ru-RU"/>
        </w:rPr>
        <w:br/>
        <w:t xml:space="preserve">за курс 10 класса </w:t>
      </w:r>
      <w:r w:rsidRPr="00473C3A">
        <w:rPr>
          <w:rFonts w:ascii="Arial" w:eastAsia="Times New Roman" w:hAnsi="Arial" w:cs="Arial"/>
          <w:color w:val="000000"/>
          <w:sz w:val="21"/>
          <w:szCs w:val="21"/>
          <w:lang w:eastAsia="ru-RU"/>
        </w:rPr>
        <w:t>.</w:t>
      </w:r>
    </w:p>
    <w:p w14:paraId="49393CE3" w14:textId="77777777" w:rsidR="009C6CB0" w:rsidRPr="00473C3A" w:rsidRDefault="009C6CB0" w:rsidP="009C6CB0">
      <w:pPr>
        <w:shd w:val="clear" w:color="auto" w:fill="FFFFFF"/>
        <w:spacing w:after="150" w:line="240" w:lineRule="auto"/>
        <w:jc w:val="center"/>
        <w:rPr>
          <w:rFonts w:ascii="Arial" w:eastAsia="Times New Roman" w:hAnsi="Arial" w:cs="Arial"/>
          <w:color w:val="000000"/>
          <w:sz w:val="21"/>
          <w:szCs w:val="21"/>
          <w:lang w:eastAsia="ru-RU"/>
        </w:rPr>
      </w:pPr>
      <w:r w:rsidRPr="00473C3A">
        <w:rPr>
          <w:rFonts w:ascii="Arial" w:eastAsia="Times New Roman" w:hAnsi="Arial" w:cs="Arial"/>
          <w:b/>
          <w:bCs/>
          <w:color w:val="000000"/>
          <w:sz w:val="21"/>
          <w:szCs w:val="21"/>
          <w:lang w:eastAsia="ru-RU"/>
        </w:rPr>
        <w:t>СОДЕРЖАНИЕ И СТРУКТУРА</w:t>
      </w:r>
    </w:p>
    <w:p w14:paraId="33E1AB34" w14:textId="29CBE8FB" w:rsidR="009C6CB0" w:rsidRPr="00473C3A" w:rsidRDefault="009C6CB0" w:rsidP="009C6CB0">
      <w:pPr>
        <w:shd w:val="clear" w:color="auto" w:fill="FFFFFF"/>
        <w:spacing w:after="150" w:line="240" w:lineRule="auto"/>
        <w:jc w:val="center"/>
        <w:rPr>
          <w:rFonts w:ascii="Arial" w:eastAsia="Times New Roman" w:hAnsi="Arial" w:cs="Arial"/>
          <w:color w:val="000000"/>
          <w:sz w:val="21"/>
          <w:szCs w:val="21"/>
          <w:lang w:eastAsia="ru-RU"/>
        </w:rPr>
      </w:pPr>
    </w:p>
    <w:p w14:paraId="7371C274" w14:textId="77777777" w:rsidR="009C6CB0" w:rsidRPr="00473C3A" w:rsidRDefault="009C6CB0" w:rsidP="009C6CB0">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b/>
          <w:bCs/>
          <w:color w:val="000000"/>
          <w:sz w:val="21"/>
          <w:szCs w:val="21"/>
          <w:lang w:eastAsia="ru-RU"/>
        </w:rPr>
        <w:t>Цель </w:t>
      </w:r>
      <w:r w:rsidRPr="00473C3A">
        <w:rPr>
          <w:rFonts w:ascii="Arial" w:eastAsia="Times New Roman" w:hAnsi="Arial" w:cs="Arial"/>
          <w:color w:val="000000"/>
          <w:sz w:val="21"/>
          <w:szCs w:val="21"/>
          <w:lang w:eastAsia="ru-RU"/>
        </w:rPr>
        <w:t>использования материалов промежуточной аттестации:</w:t>
      </w:r>
    </w:p>
    <w:p w14:paraId="6E3DD0CD" w14:textId="77777777" w:rsidR="009C6CB0" w:rsidRPr="00473C3A" w:rsidRDefault="009C6CB0" w:rsidP="009C6CB0">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проверка знаний учащихся 10 класса по математике в соответствии с требованиями, заложенными в образовательном стандарте.</w:t>
      </w:r>
    </w:p>
    <w:p w14:paraId="548041A1" w14:textId="77777777" w:rsidR="009C6CB0" w:rsidRPr="00473C3A" w:rsidRDefault="009C6CB0" w:rsidP="009C6CB0">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b/>
          <w:bCs/>
          <w:color w:val="000000"/>
          <w:sz w:val="21"/>
          <w:szCs w:val="21"/>
          <w:lang w:eastAsia="ru-RU"/>
        </w:rPr>
        <w:t>Задачи:</w:t>
      </w:r>
    </w:p>
    <w:p w14:paraId="5762B2C0" w14:textId="77777777" w:rsidR="009C6CB0" w:rsidRPr="00473C3A" w:rsidRDefault="009C6CB0" w:rsidP="009C6CB0">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провести диагностику усвоения учащимися материала 10 класса;</w:t>
      </w:r>
    </w:p>
    <w:p w14:paraId="007053DC" w14:textId="77777777" w:rsidR="009C6CB0" w:rsidRPr="00473C3A" w:rsidRDefault="009C6CB0" w:rsidP="009C6CB0">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сформировать компетентности, необходимые для успешной сдачи экзамена по математике в 11 классе.</w:t>
      </w:r>
    </w:p>
    <w:p w14:paraId="704DC5CF" w14:textId="77777777" w:rsidR="009C6CB0" w:rsidRPr="00473C3A" w:rsidRDefault="009C6CB0" w:rsidP="009C6CB0">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Предлагаемая работа содержит материалы для подготовки к новой форме проверки знаний и умений школьников через проведение итоговой аттестации в 10 классе в форме ЕГЭ.</w:t>
      </w:r>
    </w:p>
    <w:p w14:paraId="72AA7A74" w14:textId="77777777" w:rsidR="009C6CB0" w:rsidRPr="00473C3A" w:rsidRDefault="009C6CB0" w:rsidP="009C6CB0">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 xml:space="preserve">Контрольно-измерительные материалы содержат </w:t>
      </w:r>
      <w:r>
        <w:rPr>
          <w:rFonts w:ascii="Arial" w:eastAsia="Times New Roman" w:hAnsi="Arial" w:cs="Arial"/>
          <w:color w:val="000000"/>
          <w:sz w:val="21"/>
          <w:szCs w:val="21"/>
          <w:lang w:eastAsia="ru-RU"/>
        </w:rPr>
        <w:t>9</w:t>
      </w:r>
      <w:r w:rsidRPr="00473C3A">
        <w:rPr>
          <w:rFonts w:ascii="Arial" w:eastAsia="Times New Roman" w:hAnsi="Arial" w:cs="Arial"/>
          <w:color w:val="000000"/>
          <w:sz w:val="21"/>
          <w:szCs w:val="21"/>
          <w:lang w:eastAsia="ru-RU"/>
        </w:rPr>
        <w:t xml:space="preserve"> заданий. Они состоят из двух частей: В и С. Задания В1 – В</w:t>
      </w:r>
      <w:r>
        <w:rPr>
          <w:rFonts w:ascii="Arial" w:eastAsia="Times New Roman" w:hAnsi="Arial" w:cs="Arial"/>
          <w:color w:val="000000"/>
          <w:sz w:val="21"/>
          <w:szCs w:val="21"/>
          <w:lang w:eastAsia="ru-RU"/>
        </w:rPr>
        <w:t>6</w:t>
      </w:r>
      <w:r w:rsidRPr="00473C3A">
        <w:rPr>
          <w:rFonts w:ascii="Arial" w:eastAsia="Times New Roman" w:hAnsi="Arial" w:cs="Arial"/>
          <w:color w:val="000000"/>
          <w:sz w:val="21"/>
          <w:szCs w:val="21"/>
          <w:lang w:eastAsia="ru-RU"/>
        </w:rPr>
        <w:t xml:space="preserve"> направлены на проверку достижения уровня обязательной подготовки. С помощью этих заданий проверяется знание и понимание важных элементов содержания (понятий, их свойств и др.), владение основными алгоритмами. При помощи заданий В</w:t>
      </w:r>
      <w:r w:rsidRPr="00473C3A">
        <w:rPr>
          <w:rFonts w:ascii="Arial" w:eastAsia="Times New Roman" w:hAnsi="Arial" w:cs="Arial"/>
          <w:color w:val="000000"/>
          <w:sz w:val="16"/>
          <w:szCs w:val="16"/>
          <w:vertAlign w:val="subscript"/>
          <w:lang w:eastAsia="ru-RU"/>
        </w:rPr>
        <w:t>8 </w:t>
      </w:r>
      <w:r w:rsidRPr="00473C3A">
        <w:rPr>
          <w:rFonts w:ascii="Arial" w:eastAsia="Times New Roman" w:hAnsi="Arial" w:cs="Arial"/>
          <w:color w:val="000000"/>
          <w:sz w:val="21"/>
          <w:szCs w:val="21"/>
          <w:lang w:eastAsia="ru-RU"/>
        </w:rPr>
        <w:t>, С1 проверяется умение применять знания к решению математических задач, не сводящихся к прямому применению алгоритма, приёмов решения задач, а также применить знания в простейших практических ситуациях. При выполнении  задания С</w:t>
      </w:r>
      <w:r w:rsidRPr="00473C3A">
        <w:rPr>
          <w:rFonts w:ascii="Arial" w:eastAsia="Times New Roman" w:hAnsi="Arial" w:cs="Arial"/>
          <w:color w:val="000000"/>
          <w:sz w:val="16"/>
          <w:szCs w:val="16"/>
          <w:vertAlign w:val="subscript"/>
          <w:lang w:eastAsia="ru-RU"/>
        </w:rPr>
        <w:t>1 </w:t>
      </w:r>
      <w:r w:rsidRPr="00473C3A">
        <w:rPr>
          <w:rFonts w:ascii="Arial" w:eastAsia="Times New Roman" w:hAnsi="Arial" w:cs="Arial"/>
          <w:color w:val="000000"/>
          <w:sz w:val="21"/>
          <w:szCs w:val="21"/>
          <w:lang w:eastAsia="ru-RU"/>
        </w:rPr>
        <w:t>учащиеся также должны продемонстрировать определенную системность знаний и широту представлений, умение переходить с одного математического языка на другой, узнавать стандартные задачи в разнообразных формулировках. Задания С</w:t>
      </w:r>
      <w:r w:rsidRPr="00473C3A">
        <w:rPr>
          <w:rFonts w:ascii="Arial" w:eastAsia="Times New Roman" w:hAnsi="Arial" w:cs="Arial"/>
          <w:color w:val="000000"/>
          <w:sz w:val="16"/>
          <w:szCs w:val="16"/>
          <w:vertAlign w:val="subscript"/>
          <w:lang w:eastAsia="ru-RU"/>
        </w:rPr>
        <w:t>2</w:t>
      </w:r>
      <w:r w:rsidRPr="00473C3A">
        <w:rPr>
          <w:rFonts w:ascii="Arial" w:eastAsia="Times New Roman" w:hAnsi="Arial" w:cs="Arial"/>
          <w:color w:val="000000"/>
          <w:sz w:val="21"/>
          <w:szCs w:val="21"/>
          <w:lang w:eastAsia="ru-RU"/>
        </w:rPr>
        <w:t xml:space="preserve">, </w:t>
      </w:r>
      <w:r w:rsidRPr="00473C3A">
        <w:rPr>
          <w:rFonts w:ascii="Arial" w:eastAsia="Times New Roman" w:hAnsi="Arial" w:cs="Arial"/>
          <w:color w:val="000000"/>
          <w:sz w:val="16"/>
          <w:szCs w:val="16"/>
          <w:vertAlign w:val="subscript"/>
          <w:lang w:eastAsia="ru-RU"/>
        </w:rPr>
        <w:t> </w:t>
      </w:r>
      <w:r w:rsidRPr="00473C3A">
        <w:rPr>
          <w:rFonts w:ascii="Arial" w:eastAsia="Times New Roman" w:hAnsi="Arial" w:cs="Arial"/>
          <w:color w:val="000000"/>
          <w:sz w:val="21"/>
          <w:szCs w:val="21"/>
          <w:lang w:eastAsia="ru-RU"/>
        </w:rPr>
        <w:t>направлены на дифференцированную проверку повышенного уровня владения материалом. Это задания высокого уровня сложности, требующие развёрнутого ответа (с полной записью решения). При выполнении этих заданий учащиеся должны продемонстрировать умение математически грамотно записать решение, приводя при этом необходимые обоснования и пояснения.</w:t>
      </w:r>
    </w:p>
    <w:p w14:paraId="11289ADF" w14:textId="77777777" w:rsidR="009C6CB0" w:rsidRPr="00473C3A" w:rsidRDefault="009C6CB0" w:rsidP="009C6CB0">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Для оценивания результатов выполнения работ учащимися наряду с традиционной отметкой «2», «3», «4» и «5» применяется и ещё один количественный показатель – общий балл, который формируется путём подсчета общего количества баллов, полученных учащимися за выполнение каждой части работы. Каждое задание части В оценивается в 1 балл, С – 2 балла. Таким образом, за работу обучающийся может набрать максимальное количество баллов – 1</w:t>
      </w:r>
      <w:r>
        <w:rPr>
          <w:rFonts w:ascii="Arial" w:eastAsia="Times New Roman" w:hAnsi="Arial" w:cs="Arial"/>
          <w:color w:val="000000"/>
          <w:sz w:val="21"/>
          <w:szCs w:val="21"/>
          <w:lang w:eastAsia="ru-RU"/>
        </w:rPr>
        <w:t>1</w:t>
      </w:r>
      <w:r w:rsidRPr="00473C3A">
        <w:rPr>
          <w:rFonts w:ascii="Arial" w:eastAsia="Times New Roman" w:hAnsi="Arial" w:cs="Arial"/>
          <w:color w:val="000000"/>
          <w:sz w:val="21"/>
          <w:szCs w:val="21"/>
          <w:lang w:eastAsia="ru-RU"/>
        </w:rPr>
        <w:t>. С помощью общего балла, расширяющего традиционную шкалу оценивания, во-первых, проводится более тонкая дифференциация математической подготовки, во-вторых, отметка несёт больше информации. Общий балл нагляден, легко интерпретируется учителем, учеником, родителями. Итак, шкала перевода набранных баллов в отметку:</w:t>
      </w:r>
    </w:p>
    <w:p w14:paraId="5DCA11AF" w14:textId="77777777" w:rsidR="009C6CB0" w:rsidRPr="00473C3A" w:rsidRDefault="009C6CB0" w:rsidP="009C6CB0">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0-</w:t>
      </w:r>
      <w:r>
        <w:rPr>
          <w:rFonts w:ascii="Arial" w:eastAsia="Times New Roman" w:hAnsi="Arial" w:cs="Arial"/>
          <w:color w:val="000000"/>
          <w:sz w:val="21"/>
          <w:szCs w:val="21"/>
          <w:lang w:eastAsia="ru-RU"/>
        </w:rPr>
        <w:t>5</w:t>
      </w:r>
      <w:r w:rsidRPr="00473C3A">
        <w:rPr>
          <w:rFonts w:ascii="Arial" w:eastAsia="Times New Roman" w:hAnsi="Arial" w:cs="Arial"/>
          <w:color w:val="000000"/>
          <w:sz w:val="21"/>
          <w:szCs w:val="21"/>
          <w:lang w:eastAsia="ru-RU"/>
        </w:rPr>
        <w:t xml:space="preserve"> баллов – «2»;</w:t>
      </w:r>
    </w:p>
    <w:p w14:paraId="2C155B04" w14:textId="77777777" w:rsidR="009C6CB0" w:rsidRPr="00473C3A" w:rsidRDefault="009C6CB0" w:rsidP="009C6CB0">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w:t>
      </w:r>
      <w:r w:rsidRPr="00473C3A">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7</w:t>
      </w:r>
      <w:r w:rsidRPr="00473C3A">
        <w:rPr>
          <w:rFonts w:ascii="Arial" w:eastAsia="Times New Roman" w:hAnsi="Arial" w:cs="Arial"/>
          <w:color w:val="000000"/>
          <w:sz w:val="21"/>
          <w:szCs w:val="21"/>
          <w:lang w:eastAsia="ru-RU"/>
        </w:rPr>
        <w:t xml:space="preserve"> баллов – «3»;</w:t>
      </w:r>
    </w:p>
    <w:p w14:paraId="4A516645" w14:textId="77777777" w:rsidR="009C6CB0" w:rsidRPr="00473C3A" w:rsidRDefault="009C6CB0" w:rsidP="009C6CB0">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w:t>
      </w:r>
      <w:r w:rsidRPr="00473C3A">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9</w:t>
      </w:r>
      <w:r w:rsidRPr="00473C3A">
        <w:rPr>
          <w:rFonts w:ascii="Arial" w:eastAsia="Times New Roman" w:hAnsi="Arial" w:cs="Arial"/>
          <w:color w:val="000000"/>
          <w:sz w:val="21"/>
          <w:szCs w:val="21"/>
          <w:lang w:eastAsia="ru-RU"/>
        </w:rPr>
        <w:t xml:space="preserve"> баллов – «4»;</w:t>
      </w:r>
    </w:p>
    <w:p w14:paraId="2FCD394A" w14:textId="77777777" w:rsidR="009C6CB0" w:rsidRPr="00473C3A" w:rsidRDefault="009C6CB0" w:rsidP="009C6CB0">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r w:rsidRPr="00473C3A">
        <w:rPr>
          <w:rFonts w:ascii="Arial" w:eastAsia="Times New Roman" w:hAnsi="Arial" w:cs="Arial"/>
          <w:color w:val="000000"/>
          <w:sz w:val="21"/>
          <w:szCs w:val="21"/>
          <w:lang w:eastAsia="ru-RU"/>
        </w:rPr>
        <w:t>1</w:t>
      </w:r>
      <w:r>
        <w:rPr>
          <w:rFonts w:ascii="Arial" w:eastAsia="Times New Roman" w:hAnsi="Arial" w:cs="Arial"/>
          <w:color w:val="000000"/>
          <w:sz w:val="21"/>
          <w:szCs w:val="21"/>
          <w:lang w:eastAsia="ru-RU"/>
        </w:rPr>
        <w:t>1</w:t>
      </w:r>
      <w:r w:rsidRPr="00473C3A">
        <w:rPr>
          <w:rFonts w:ascii="Arial" w:eastAsia="Times New Roman" w:hAnsi="Arial" w:cs="Arial"/>
          <w:color w:val="000000"/>
          <w:sz w:val="21"/>
          <w:szCs w:val="21"/>
          <w:lang w:eastAsia="ru-RU"/>
        </w:rPr>
        <w:t xml:space="preserve"> баллов – «5».</w:t>
      </w:r>
    </w:p>
    <w:p w14:paraId="6F1B85A6" w14:textId="77777777" w:rsidR="009C6CB0" w:rsidRPr="00473C3A" w:rsidRDefault="009C6CB0" w:rsidP="009C6CB0">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Ответы к заданиям работы прилагаются.</w:t>
      </w:r>
    </w:p>
    <w:p w14:paraId="0DE3333C" w14:textId="77777777" w:rsidR="009C6CB0" w:rsidRPr="00473C3A" w:rsidRDefault="009C6CB0" w:rsidP="009C6CB0">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 xml:space="preserve">Работа состоит из двух частей. На выполнение всей работы отводится </w:t>
      </w:r>
      <w:r>
        <w:rPr>
          <w:rFonts w:ascii="Arial" w:eastAsia="Times New Roman" w:hAnsi="Arial" w:cs="Arial"/>
          <w:color w:val="000000"/>
          <w:sz w:val="21"/>
          <w:szCs w:val="21"/>
          <w:lang w:eastAsia="ru-RU"/>
        </w:rPr>
        <w:t>45</w:t>
      </w:r>
      <w:r w:rsidRPr="00473C3A">
        <w:rPr>
          <w:rFonts w:ascii="Arial" w:eastAsia="Times New Roman" w:hAnsi="Arial" w:cs="Arial"/>
          <w:color w:val="000000"/>
          <w:sz w:val="21"/>
          <w:szCs w:val="21"/>
          <w:lang w:eastAsia="ru-RU"/>
        </w:rPr>
        <w:t xml:space="preserve"> минут.</w:t>
      </w:r>
    </w:p>
    <w:p w14:paraId="60313712" w14:textId="77777777" w:rsidR="009C6CB0" w:rsidRPr="00473C3A" w:rsidRDefault="009C6CB0" w:rsidP="009C6CB0">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 xml:space="preserve">В части В – </w:t>
      </w:r>
      <w:r>
        <w:rPr>
          <w:rFonts w:ascii="Arial" w:eastAsia="Times New Roman" w:hAnsi="Arial" w:cs="Arial"/>
          <w:color w:val="000000"/>
          <w:sz w:val="21"/>
          <w:szCs w:val="21"/>
          <w:lang w:eastAsia="ru-RU"/>
        </w:rPr>
        <w:t>7</w:t>
      </w:r>
      <w:r w:rsidRPr="00473C3A">
        <w:rPr>
          <w:rFonts w:ascii="Arial" w:eastAsia="Times New Roman" w:hAnsi="Arial" w:cs="Arial"/>
          <w:color w:val="000000"/>
          <w:sz w:val="21"/>
          <w:szCs w:val="21"/>
          <w:lang w:eastAsia="ru-RU"/>
        </w:rPr>
        <w:t xml:space="preserve"> заданий, в части С – </w:t>
      </w:r>
      <w:r>
        <w:rPr>
          <w:rFonts w:ascii="Arial" w:eastAsia="Times New Roman" w:hAnsi="Arial" w:cs="Arial"/>
          <w:color w:val="000000"/>
          <w:sz w:val="21"/>
          <w:szCs w:val="21"/>
          <w:lang w:eastAsia="ru-RU"/>
        </w:rPr>
        <w:t>2</w:t>
      </w:r>
      <w:r w:rsidRPr="00473C3A">
        <w:rPr>
          <w:rFonts w:ascii="Arial" w:eastAsia="Times New Roman" w:hAnsi="Arial" w:cs="Arial"/>
          <w:color w:val="000000"/>
          <w:sz w:val="21"/>
          <w:szCs w:val="21"/>
          <w:lang w:eastAsia="ru-RU"/>
        </w:rPr>
        <w:t xml:space="preserve"> задания.</w:t>
      </w:r>
    </w:p>
    <w:p w14:paraId="11906928" w14:textId="6C1EE10C" w:rsidR="009C6CB0" w:rsidRDefault="009C6CB0" w:rsidP="009C6CB0">
      <w:pPr>
        <w:spacing w:after="0" w:line="240" w:lineRule="auto"/>
        <w:rPr>
          <w:rFonts w:ascii="Times New Roman" w:eastAsia="Times New Roman" w:hAnsi="Times New Roman" w:cs="Times New Roman"/>
          <w:sz w:val="24"/>
          <w:szCs w:val="24"/>
          <w:lang w:eastAsia="ru-RU"/>
        </w:rPr>
      </w:pPr>
    </w:p>
    <w:p w14:paraId="77AC6811" w14:textId="77777777" w:rsidR="009C6CB0" w:rsidRPr="00E8477F" w:rsidRDefault="009C6CB0" w:rsidP="009C6CB0">
      <w:pPr>
        <w:spacing w:after="0" w:line="240" w:lineRule="auto"/>
        <w:rPr>
          <w:rFonts w:ascii="Times New Roman" w:eastAsia="Times New Roman" w:hAnsi="Times New Roman" w:cs="Times New Roman"/>
          <w:sz w:val="24"/>
          <w:szCs w:val="24"/>
          <w:lang w:eastAsia="ru-RU"/>
        </w:rPr>
      </w:pPr>
    </w:p>
    <w:p w14:paraId="48B228A3" w14:textId="77777777" w:rsidR="009C6CB0" w:rsidRPr="00E8477F"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75CDDF16" w14:textId="77777777" w:rsidR="009C6CB0" w:rsidRPr="00E8477F"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75F44214" w14:textId="77777777" w:rsidR="009C6CB0" w:rsidRPr="00E8477F" w:rsidRDefault="009C6CB0" w:rsidP="009C6CB0">
      <w:pPr>
        <w:spacing w:after="0" w:line="240" w:lineRule="auto"/>
        <w:jc w:val="center"/>
        <w:rPr>
          <w:rFonts w:ascii="Times New Roman" w:eastAsia="Times New Roman" w:hAnsi="Times New Roman" w:cs="Times New Roman"/>
          <w:sz w:val="24"/>
          <w:szCs w:val="24"/>
          <w:lang w:eastAsia="ru-RU"/>
        </w:rPr>
      </w:pPr>
      <w:r w:rsidRPr="00E8477F">
        <w:rPr>
          <w:rFonts w:ascii="Times New Roman" w:eastAsia="Times New Roman" w:hAnsi="Times New Roman" w:cs="Times New Roman"/>
          <w:sz w:val="24"/>
          <w:szCs w:val="24"/>
          <w:lang w:eastAsia="ru-RU"/>
        </w:rPr>
        <w:t> </w:t>
      </w:r>
    </w:p>
    <w:p w14:paraId="0C9192E5"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b/>
          <w:bCs/>
          <w:color w:val="000000"/>
          <w:sz w:val="21"/>
          <w:szCs w:val="21"/>
          <w:lang w:eastAsia="ru-RU"/>
        </w:rPr>
        <w:lastRenderedPageBreak/>
        <w:t>I вариант</w:t>
      </w:r>
    </w:p>
    <w:p w14:paraId="47BD2392" w14:textId="77777777" w:rsidR="001F507A" w:rsidRPr="00473C3A" w:rsidRDefault="001F507A" w:rsidP="001F507A">
      <w:pPr>
        <w:shd w:val="clear" w:color="auto" w:fill="FFFFFF"/>
        <w:spacing w:after="150" w:line="240" w:lineRule="auto"/>
        <w:jc w:val="center"/>
        <w:rPr>
          <w:rFonts w:ascii="Arial" w:eastAsia="Times New Roman" w:hAnsi="Arial" w:cs="Arial"/>
          <w:color w:val="000000"/>
          <w:sz w:val="21"/>
          <w:szCs w:val="21"/>
          <w:lang w:eastAsia="ru-RU"/>
        </w:rPr>
      </w:pPr>
      <w:r w:rsidRPr="00473C3A">
        <w:rPr>
          <w:rFonts w:ascii="Arial" w:eastAsia="Times New Roman" w:hAnsi="Arial" w:cs="Arial"/>
          <w:b/>
          <w:bCs/>
          <w:color w:val="000000"/>
          <w:sz w:val="21"/>
          <w:szCs w:val="21"/>
          <w:lang w:eastAsia="ru-RU"/>
        </w:rPr>
        <w:t>Часть В</w:t>
      </w:r>
    </w:p>
    <w:p w14:paraId="3E0A83B6"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346BB7A2"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В</w:t>
      </w:r>
      <w:r w:rsidRPr="00473C3A">
        <w:rPr>
          <w:rFonts w:ascii="Arial" w:eastAsia="Times New Roman" w:hAnsi="Arial" w:cs="Arial"/>
          <w:color w:val="000000"/>
          <w:sz w:val="16"/>
          <w:szCs w:val="16"/>
          <w:vertAlign w:val="subscript"/>
          <w:lang w:eastAsia="ru-RU"/>
        </w:rPr>
        <w:t>1</w:t>
      </w:r>
      <w:r w:rsidRPr="00473C3A">
        <w:rPr>
          <w:rFonts w:ascii="Arial" w:eastAsia="Times New Roman" w:hAnsi="Arial" w:cs="Arial"/>
          <w:color w:val="000000"/>
          <w:sz w:val="21"/>
          <w:szCs w:val="21"/>
          <w:lang w:eastAsia="ru-RU"/>
        </w:rPr>
        <w:t>.Упростите выражение 1 – </w:t>
      </w:r>
      <w:r w:rsidRPr="00473C3A">
        <w:rPr>
          <w:rFonts w:ascii="Arial" w:eastAsia="Times New Roman" w:hAnsi="Arial" w:cs="Arial"/>
          <w:noProof/>
          <w:color w:val="000000"/>
          <w:sz w:val="21"/>
          <w:szCs w:val="21"/>
          <w:lang w:eastAsia="ru-RU"/>
        </w:rPr>
        <w:drawing>
          <wp:inline distT="0" distB="0" distL="0" distR="0" wp14:anchorId="5A77E235" wp14:editId="442E0370">
            <wp:extent cx="828675" cy="3619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8675" cy="361950"/>
                    </a:xfrm>
                    <a:prstGeom prst="rect">
                      <a:avLst/>
                    </a:prstGeom>
                    <a:noFill/>
                    <a:ln>
                      <a:noFill/>
                    </a:ln>
                  </pic:spPr>
                </pic:pic>
              </a:graphicData>
            </a:graphic>
          </wp:inline>
        </w:drawing>
      </w:r>
    </w:p>
    <w:p w14:paraId="23708584"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2EBECD41"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68D50835"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В</w:t>
      </w:r>
      <w:r w:rsidRPr="00473C3A">
        <w:rPr>
          <w:rFonts w:ascii="Arial" w:eastAsia="Times New Roman" w:hAnsi="Arial" w:cs="Arial"/>
          <w:color w:val="000000"/>
          <w:sz w:val="16"/>
          <w:szCs w:val="16"/>
          <w:vertAlign w:val="subscript"/>
          <w:lang w:eastAsia="ru-RU"/>
        </w:rPr>
        <w:t>2</w:t>
      </w:r>
      <w:r w:rsidRPr="00473C3A">
        <w:rPr>
          <w:rFonts w:ascii="Arial" w:eastAsia="Times New Roman" w:hAnsi="Arial" w:cs="Arial"/>
          <w:color w:val="000000"/>
          <w:sz w:val="21"/>
          <w:szCs w:val="21"/>
          <w:lang w:eastAsia="ru-RU"/>
        </w:rPr>
        <w:t xml:space="preserve">. Найдите множество значений функции у = -5 +2 </w:t>
      </w:r>
      <w:proofErr w:type="spellStart"/>
      <w:r w:rsidRPr="00473C3A">
        <w:rPr>
          <w:rFonts w:ascii="Arial" w:eastAsia="Times New Roman" w:hAnsi="Arial" w:cs="Arial"/>
          <w:color w:val="000000"/>
          <w:sz w:val="21"/>
          <w:szCs w:val="21"/>
          <w:lang w:eastAsia="ru-RU"/>
        </w:rPr>
        <w:t>cos</w:t>
      </w:r>
      <w:proofErr w:type="spellEnd"/>
      <w:r w:rsidRPr="00473C3A">
        <w:rPr>
          <w:rFonts w:ascii="Arial" w:eastAsia="Times New Roman" w:hAnsi="Arial" w:cs="Arial"/>
          <w:color w:val="000000"/>
          <w:sz w:val="21"/>
          <w:szCs w:val="21"/>
          <w:lang w:eastAsia="ru-RU"/>
        </w:rPr>
        <w:t xml:space="preserve"> х</w:t>
      </w:r>
    </w:p>
    <w:p w14:paraId="4FA8D20A"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1A8E9BFB"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6C02B78F"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В</w:t>
      </w:r>
      <w:r w:rsidRPr="00473C3A">
        <w:rPr>
          <w:rFonts w:ascii="Arial" w:eastAsia="Times New Roman" w:hAnsi="Arial" w:cs="Arial"/>
          <w:noProof/>
          <w:color w:val="000000"/>
          <w:sz w:val="21"/>
          <w:szCs w:val="21"/>
          <w:lang w:eastAsia="ru-RU"/>
        </w:rPr>
        <w:drawing>
          <wp:anchor distT="0" distB="0" distL="0" distR="0" simplePos="0" relativeHeight="251659264" behindDoc="0" locked="0" layoutInCell="1" allowOverlap="0" wp14:anchorId="3446C704" wp14:editId="1A4DAA70">
            <wp:simplePos x="0" y="0"/>
            <wp:positionH relativeFrom="column">
              <wp:align>left</wp:align>
            </wp:positionH>
            <wp:positionV relativeFrom="line">
              <wp:posOffset>0</wp:posOffset>
            </wp:positionV>
            <wp:extent cx="1657350" cy="1666875"/>
            <wp:effectExtent l="0" t="0" r="0" b="9525"/>
            <wp:wrapSquare wrapText="bothSides"/>
            <wp:docPr id="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7350"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C3A">
        <w:rPr>
          <w:rFonts w:ascii="Arial" w:eastAsia="Times New Roman" w:hAnsi="Arial" w:cs="Arial"/>
          <w:color w:val="000000"/>
          <w:sz w:val="21"/>
          <w:szCs w:val="21"/>
          <w:lang w:eastAsia="ru-RU"/>
        </w:rPr>
        <w:t> </w:t>
      </w:r>
      <w:r w:rsidRPr="00473C3A">
        <w:rPr>
          <w:rFonts w:ascii="Arial" w:eastAsia="Times New Roman" w:hAnsi="Arial" w:cs="Arial"/>
          <w:color w:val="000000"/>
          <w:sz w:val="16"/>
          <w:szCs w:val="16"/>
          <w:vertAlign w:val="subscript"/>
          <w:lang w:eastAsia="ru-RU"/>
        </w:rPr>
        <w:t>3</w:t>
      </w:r>
      <w:r w:rsidRPr="00473C3A">
        <w:rPr>
          <w:rFonts w:ascii="Arial" w:eastAsia="Times New Roman" w:hAnsi="Arial" w:cs="Arial"/>
          <w:color w:val="000000"/>
          <w:sz w:val="21"/>
          <w:szCs w:val="21"/>
          <w:lang w:eastAsia="ru-RU"/>
        </w:rPr>
        <w:t xml:space="preserve">. Решите уравнение </w:t>
      </w:r>
      <w:proofErr w:type="spellStart"/>
      <w:r w:rsidRPr="00473C3A">
        <w:rPr>
          <w:rFonts w:ascii="Arial" w:eastAsia="Times New Roman" w:hAnsi="Arial" w:cs="Arial"/>
          <w:color w:val="000000"/>
          <w:sz w:val="21"/>
          <w:szCs w:val="21"/>
          <w:lang w:eastAsia="ru-RU"/>
        </w:rPr>
        <w:t>sin</w:t>
      </w:r>
      <w:proofErr w:type="spellEnd"/>
      <w:r w:rsidRPr="00473C3A">
        <w:rPr>
          <w:rFonts w:ascii="Arial" w:eastAsia="Times New Roman" w:hAnsi="Arial" w:cs="Arial"/>
          <w:color w:val="000000"/>
          <w:sz w:val="21"/>
          <w:szCs w:val="21"/>
          <w:lang w:eastAsia="ru-RU"/>
        </w:rPr>
        <w:t> </w:t>
      </w:r>
      <w:r w:rsidRPr="00473C3A">
        <w:rPr>
          <w:rFonts w:ascii="Arial" w:eastAsia="Times New Roman" w:hAnsi="Arial" w:cs="Arial"/>
          <w:noProof/>
          <w:color w:val="000000"/>
          <w:sz w:val="21"/>
          <w:szCs w:val="21"/>
          <w:lang w:eastAsia="ru-RU"/>
        </w:rPr>
        <w:drawing>
          <wp:inline distT="0" distB="0" distL="0" distR="0" wp14:anchorId="30905731" wp14:editId="2C6DB7BD">
            <wp:extent cx="190500" cy="3619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361950"/>
                    </a:xfrm>
                    <a:prstGeom prst="rect">
                      <a:avLst/>
                    </a:prstGeom>
                    <a:noFill/>
                    <a:ln>
                      <a:noFill/>
                    </a:ln>
                  </pic:spPr>
                </pic:pic>
              </a:graphicData>
            </a:graphic>
          </wp:inline>
        </w:drawing>
      </w:r>
      <w:r w:rsidRPr="00473C3A">
        <w:rPr>
          <w:rFonts w:ascii="Arial" w:eastAsia="Times New Roman" w:hAnsi="Arial" w:cs="Arial"/>
          <w:color w:val="000000"/>
          <w:sz w:val="21"/>
          <w:szCs w:val="21"/>
          <w:lang w:eastAsia="ru-RU"/>
        </w:rPr>
        <w:t> = 1</w:t>
      </w:r>
    </w:p>
    <w:p w14:paraId="3F48DED0"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Ответ: ___________________</w:t>
      </w:r>
    </w:p>
    <w:p w14:paraId="6998A0C2"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1F5C3275"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В</w:t>
      </w:r>
      <w:r w:rsidRPr="00473C3A">
        <w:rPr>
          <w:rFonts w:ascii="Arial" w:eastAsia="Times New Roman" w:hAnsi="Arial" w:cs="Arial"/>
          <w:color w:val="000000"/>
          <w:sz w:val="16"/>
          <w:szCs w:val="16"/>
          <w:vertAlign w:val="subscript"/>
          <w:lang w:eastAsia="ru-RU"/>
        </w:rPr>
        <w:t>4</w:t>
      </w:r>
      <w:r w:rsidRPr="00473C3A">
        <w:rPr>
          <w:rFonts w:ascii="Arial" w:eastAsia="Times New Roman" w:hAnsi="Arial" w:cs="Arial"/>
          <w:color w:val="000000"/>
          <w:sz w:val="21"/>
          <w:szCs w:val="21"/>
          <w:lang w:eastAsia="ru-RU"/>
        </w:rPr>
        <w:t>. На рисунке изображён график функции </w:t>
      </w:r>
      <w:r w:rsidRPr="00473C3A">
        <w:rPr>
          <w:rFonts w:ascii="Arial" w:eastAsia="Times New Roman" w:hAnsi="Arial" w:cs="Arial"/>
          <w:noProof/>
          <w:color w:val="000000"/>
          <w:sz w:val="21"/>
          <w:szCs w:val="21"/>
          <w:lang w:eastAsia="ru-RU"/>
        </w:rPr>
        <w:drawing>
          <wp:inline distT="0" distB="0" distL="0" distR="0" wp14:anchorId="082E8556" wp14:editId="7BBDE624">
            <wp:extent cx="581025" cy="2000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25" cy="200025"/>
                    </a:xfrm>
                    <a:prstGeom prst="rect">
                      <a:avLst/>
                    </a:prstGeom>
                    <a:noFill/>
                    <a:ln>
                      <a:noFill/>
                    </a:ln>
                  </pic:spPr>
                </pic:pic>
              </a:graphicData>
            </a:graphic>
          </wp:inline>
        </w:drawing>
      </w:r>
      <w:r w:rsidRPr="00473C3A">
        <w:rPr>
          <w:rFonts w:ascii="Arial" w:eastAsia="Times New Roman" w:hAnsi="Arial" w:cs="Arial"/>
          <w:color w:val="000000"/>
          <w:sz w:val="21"/>
          <w:szCs w:val="21"/>
          <w:lang w:eastAsia="ru-RU"/>
        </w:rPr>
        <w:t> и касательная к нему в точке с абсциссой </w:t>
      </w:r>
      <w:r w:rsidRPr="00473C3A">
        <w:rPr>
          <w:rFonts w:ascii="Arial" w:eastAsia="Times New Roman" w:hAnsi="Arial" w:cs="Arial"/>
          <w:noProof/>
          <w:color w:val="000000"/>
          <w:sz w:val="21"/>
          <w:szCs w:val="21"/>
          <w:lang w:eastAsia="ru-RU"/>
        </w:rPr>
        <w:drawing>
          <wp:inline distT="0" distB="0" distL="0" distR="0" wp14:anchorId="3F32F23B" wp14:editId="2083A4B7">
            <wp:extent cx="142875" cy="1428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73C3A">
        <w:rPr>
          <w:rFonts w:ascii="Arial" w:eastAsia="Times New Roman" w:hAnsi="Arial" w:cs="Arial"/>
          <w:color w:val="000000"/>
          <w:sz w:val="21"/>
          <w:szCs w:val="21"/>
          <w:lang w:eastAsia="ru-RU"/>
        </w:rPr>
        <w:t> . Найдите значение производной функции </w:t>
      </w:r>
      <w:r w:rsidRPr="00473C3A">
        <w:rPr>
          <w:rFonts w:ascii="Arial" w:eastAsia="Times New Roman" w:hAnsi="Arial" w:cs="Arial"/>
          <w:noProof/>
          <w:color w:val="000000"/>
          <w:sz w:val="21"/>
          <w:szCs w:val="21"/>
          <w:lang w:eastAsia="ru-RU"/>
        </w:rPr>
        <w:drawing>
          <wp:inline distT="0" distB="0" distL="0" distR="0" wp14:anchorId="7552CDCE" wp14:editId="04AE4310">
            <wp:extent cx="276225" cy="2000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rsidRPr="00473C3A">
        <w:rPr>
          <w:rFonts w:ascii="Arial" w:eastAsia="Times New Roman" w:hAnsi="Arial" w:cs="Arial"/>
          <w:color w:val="000000"/>
          <w:sz w:val="21"/>
          <w:szCs w:val="21"/>
          <w:lang w:eastAsia="ru-RU"/>
        </w:rPr>
        <w:t> в точке </w:t>
      </w:r>
      <w:r w:rsidRPr="00473C3A">
        <w:rPr>
          <w:rFonts w:ascii="Arial" w:eastAsia="Times New Roman" w:hAnsi="Arial" w:cs="Arial"/>
          <w:noProof/>
          <w:color w:val="000000"/>
          <w:sz w:val="21"/>
          <w:szCs w:val="21"/>
          <w:lang w:eastAsia="ru-RU"/>
        </w:rPr>
        <w:drawing>
          <wp:inline distT="0" distB="0" distL="0" distR="0" wp14:anchorId="2C4F6D98" wp14:editId="7E2C1D35">
            <wp:extent cx="142875" cy="1428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73C3A">
        <w:rPr>
          <w:rFonts w:ascii="Arial" w:eastAsia="Times New Roman" w:hAnsi="Arial" w:cs="Arial"/>
          <w:color w:val="000000"/>
          <w:sz w:val="21"/>
          <w:szCs w:val="21"/>
          <w:lang w:eastAsia="ru-RU"/>
        </w:rPr>
        <w:t> .</w:t>
      </w:r>
    </w:p>
    <w:p w14:paraId="2F086F46"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71A18FD1"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5E173864"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3BDB2AB9"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6202BF3D"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В</w:t>
      </w:r>
      <w:r w:rsidRPr="00473C3A">
        <w:rPr>
          <w:rFonts w:ascii="Arial" w:eastAsia="Times New Roman" w:hAnsi="Arial" w:cs="Arial"/>
          <w:color w:val="000000"/>
          <w:sz w:val="16"/>
          <w:szCs w:val="16"/>
          <w:vertAlign w:val="subscript"/>
          <w:lang w:eastAsia="ru-RU"/>
        </w:rPr>
        <w:t>5</w:t>
      </w:r>
      <w:r w:rsidRPr="00473C3A">
        <w:rPr>
          <w:rFonts w:ascii="Arial" w:eastAsia="Times New Roman" w:hAnsi="Arial" w:cs="Arial"/>
          <w:color w:val="000000"/>
          <w:sz w:val="21"/>
          <w:szCs w:val="21"/>
          <w:lang w:eastAsia="ru-RU"/>
        </w:rPr>
        <w:t>. Найдите производную функции у = -2х</w:t>
      </w:r>
      <w:r w:rsidRPr="00473C3A">
        <w:rPr>
          <w:rFonts w:ascii="Arial" w:eastAsia="Times New Roman" w:hAnsi="Arial" w:cs="Arial"/>
          <w:color w:val="000000"/>
          <w:sz w:val="16"/>
          <w:szCs w:val="16"/>
          <w:vertAlign w:val="superscript"/>
          <w:lang w:eastAsia="ru-RU"/>
        </w:rPr>
        <w:t>5</w:t>
      </w:r>
      <w:r w:rsidRPr="00473C3A">
        <w:rPr>
          <w:rFonts w:ascii="Arial" w:eastAsia="Times New Roman" w:hAnsi="Arial" w:cs="Arial"/>
          <w:color w:val="000000"/>
          <w:sz w:val="21"/>
          <w:szCs w:val="21"/>
          <w:lang w:eastAsia="ru-RU"/>
        </w:rPr>
        <w:t> + cos3х</w:t>
      </w:r>
    </w:p>
    <w:p w14:paraId="1E6F84AB"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3741511D"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5FD199D4"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В</w:t>
      </w:r>
      <w:r w:rsidRPr="00473C3A">
        <w:rPr>
          <w:rFonts w:ascii="Arial" w:eastAsia="Times New Roman" w:hAnsi="Arial" w:cs="Arial"/>
          <w:noProof/>
          <w:color w:val="000000"/>
          <w:sz w:val="21"/>
          <w:szCs w:val="21"/>
          <w:lang w:eastAsia="ru-RU"/>
        </w:rPr>
        <w:drawing>
          <wp:anchor distT="0" distB="0" distL="0" distR="0" simplePos="0" relativeHeight="251660288" behindDoc="0" locked="0" layoutInCell="1" allowOverlap="0" wp14:anchorId="7D6974E8" wp14:editId="51B6F5D2">
            <wp:simplePos x="0" y="0"/>
            <wp:positionH relativeFrom="column">
              <wp:align>left</wp:align>
            </wp:positionH>
            <wp:positionV relativeFrom="line">
              <wp:posOffset>0</wp:posOffset>
            </wp:positionV>
            <wp:extent cx="3676650" cy="1447800"/>
            <wp:effectExtent l="0" t="0" r="0" b="0"/>
            <wp:wrapSquare wrapText="bothSides"/>
            <wp:docPr id="4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665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C3A">
        <w:rPr>
          <w:rFonts w:ascii="Arial" w:eastAsia="Times New Roman" w:hAnsi="Arial" w:cs="Arial"/>
          <w:color w:val="000000"/>
          <w:sz w:val="21"/>
          <w:szCs w:val="21"/>
          <w:lang w:eastAsia="ru-RU"/>
        </w:rPr>
        <w:t> </w:t>
      </w:r>
      <w:r w:rsidRPr="00473C3A">
        <w:rPr>
          <w:rFonts w:ascii="Arial" w:eastAsia="Times New Roman" w:hAnsi="Arial" w:cs="Arial"/>
          <w:color w:val="000000"/>
          <w:sz w:val="16"/>
          <w:szCs w:val="16"/>
          <w:vertAlign w:val="subscript"/>
          <w:lang w:eastAsia="ru-RU"/>
        </w:rPr>
        <w:t>6</w:t>
      </w:r>
      <w:r w:rsidRPr="00473C3A">
        <w:rPr>
          <w:rFonts w:ascii="Arial" w:eastAsia="Times New Roman" w:hAnsi="Arial" w:cs="Arial"/>
          <w:color w:val="000000"/>
          <w:sz w:val="21"/>
          <w:szCs w:val="21"/>
          <w:lang w:eastAsia="ru-RU"/>
        </w:rPr>
        <w:t>. На рисунке изображен график производной функции</w:t>
      </w:r>
      <w:r w:rsidRPr="00473C3A">
        <w:rPr>
          <w:rFonts w:ascii="Arial" w:eastAsia="Times New Roman" w:hAnsi="Arial" w:cs="Arial"/>
          <w:noProof/>
          <w:color w:val="000000"/>
          <w:sz w:val="21"/>
          <w:szCs w:val="21"/>
          <w:lang w:eastAsia="ru-RU"/>
        </w:rPr>
        <w:drawing>
          <wp:inline distT="0" distB="0" distL="0" distR="0" wp14:anchorId="730157C5" wp14:editId="159122A5">
            <wp:extent cx="276225" cy="2000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rsidRPr="00473C3A">
        <w:rPr>
          <w:rFonts w:ascii="Arial" w:eastAsia="Times New Roman" w:hAnsi="Arial" w:cs="Arial"/>
          <w:color w:val="000000"/>
          <w:sz w:val="21"/>
          <w:szCs w:val="21"/>
          <w:lang w:eastAsia="ru-RU"/>
        </w:rPr>
        <w:t> , определенной на интервале</w:t>
      </w:r>
      <w:r w:rsidRPr="00473C3A">
        <w:rPr>
          <w:noProof/>
          <w:sz w:val="24"/>
          <w:szCs w:val="24"/>
        </w:rPr>
        <w:drawing>
          <wp:inline distT="0" distB="0" distL="0" distR="0" wp14:anchorId="7BEAD400" wp14:editId="7AD40FD0">
            <wp:extent cx="523875" cy="2000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875" cy="200025"/>
                    </a:xfrm>
                    <a:prstGeom prst="rect">
                      <a:avLst/>
                    </a:prstGeom>
                    <a:noFill/>
                    <a:ln>
                      <a:noFill/>
                    </a:ln>
                  </pic:spPr>
                </pic:pic>
              </a:graphicData>
            </a:graphic>
          </wp:inline>
        </w:drawing>
      </w:r>
      <w:r w:rsidRPr="00473C3A">
        <w:rPr>
          <w:rFonts w:ascii="Arial" w:eastAsia="Times New Roman" w:hAnsi="Arial" w:cs="Arial"/>
          <w:color w:val="000000"/>
          <w:sz w:val="21"/>
          <w:szCs w:val="21"/>
          <w:lang w:eastAsia="ru-RU"/>
        </w:rPr>
        <w:t> . Найдите количество точек максимума функции </w:t>
      </w:r>
      <w:r w:rsidRPr="00473C3A">
        <w:rPr>
          <w:rFonts w:ascii="Arial" w:eastAsia="Times New Roman" w:hAnsi="Arial" w:cs="Arial"/>
          <w:noProof/>
          <w:color w:val="000000"/>
          <w:sz w:val="21"/>
          <w:szCs w:val="21"/>
          <w:lang w:eastAsia="ru-RU"/>
        </w:rPr>
        <w:drawing>
          <wp:inline distT="0" distB="0" distL="0" distR="0" wp14:anchorId="346F9CAB" wp14:editId="38DA1A92">
            <wp:extent cx="276225" cy="2000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rsidRPr="00473C3A">
        <w:rPr>
          <w:rFonts w:ascii="Arial" w:eastAsia="Times New Roman" w:hAnsi="Arial" w:cs="Arial"/>
          <w:color w:val="000000"/>
          <w:sz w:val="21"/>
          <w:szCs w:val="21"/>
          <w:lang w:eastAsia="ru-RU"/>
        </w:rPr>
        <w:t> на отрезке </w:t>
      </w:r>
      <w:r w:rsidRPr="00473C3A">
        <w:rPr>
          <w:noProof/>
          <w:sz w:val="24"/>
          <w:szCs w:val="24"/>
        </w:rPr>
        <w:drawing>
          <wp:inline distT="0" distB="0" distL="0" distR="0" wp14:anchorId="223A33B3" wp14:editId="2DDE19A5">
            <wp:extent cx="476250" cy="2000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 cy="200025"/>
                    </a:xfrm>
                    <a:prstGeom prst="rect">
                      <a:avLst/>
                    </a:prstGeom>
                    <a:noFill/>
                    <a:ln>
                      <a:noFill/>
                    </a:ln>
                  </pic:spPr>
                </pic:pic>
              </a:graphicData>
            </a:graphic>
          </wp:inline>
        </w:drawing>
      </w:r>
      <w:r w:rsidRPr="00473C3A">
        <w:rPr>
          <w:rFonts w:ascii="Arial" w:eastAsia="Times New Roman" w:hAnsi="Arial" w:cs="Arial"/>
          <w:color w:val="000000"/>
          <w:sz w:val="21"/>
          <w:szCs w:val="21"/>
          <w:lang w:eastAsia="ru-RU"/>
        </w:rPr>
        <w:t> .</w:t>
      </w:r>
    </w:p>
    <w:p w14:paraId="0707411F"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3C59F357"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61D92978"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6318CAC4"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4927A9CE"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 xml:space="preserve"> </w:t>
      </w:r>
    </w:p>
    <w:p w14:paraId="11AA0D32"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В</w:t>
      </w:r>
      <w:r>
        <w:rPr>
          <w:rFonts w:ascii="Arial" w:eastAsia="Times New Roman" w:hAnsi="Arial" w:cs="Arial"/>
          <w:color w:val="000000"/>
          <w:sz w:val="16"/>
          <w:szCs w:val="16"/>
          <w:vertAlign w:val="subscript"/>
          <w:lang w:eastAsia="ru-RU"/>
        </w:rPr>
        <w:t>7</w:t>
      </w:r>
      <w:r w:rsidRPr="00473C3A">
        <w:rPr>
          <w:rFonts w:ascii="Arial" w:eastAsia="Times New Roman" w:hAnsi="Arial" w:cs="Arial"/>
          <w:color w:val="000000"/>
          <w:sz w:val="21"/>
          <w:szCs w:val="21"/>
          <w:lang w:eastAsia="ru-RU"/>
        </w:rPr>
        <w:t>. Прямая</w:t>
      </w:r>
      <w:r w:rsidRPr="00473C3A">
        <w:rPr>
          <w:noProof/>
          <w:sz w:val="24"/>
          <w:szCs w:val="24"/>
        </w:rPr>
        <w:drawing>
          <wp:inline distT="0" distB="0" distL="0" distR="0" wp14:anchorId="3C8A8A96" wp14:editId="29F36673">
            <wp:extent cx="733425" cy="1809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3425" cy="180975"/>
                    </a:xfrm>
                    <a:prstGeom prst="rect">
                      <a:avLst/>
                    </a:prstGeom>
                    <a:noFill/>
                    <a:ln>
                      <a:noFill/>
                    </a:ln>
                  </pic:spPr>
                </pic:pic>
              </a:graphicData>
            </a:graphic>
          </wp:inline>
        </w:drawing>
      </w:r>
      <w:r w:rsidRPr="00473C3A">
        <w:rPr>
          <w:rFonts w:ascii="Arial" w:eastAsia="Times New Roman" w:hAnsi="Arial" w:cs="Arial"/>
          <w:color w:val="000000"/>
          <w:sz w:val="21"/>
          <w:szCs w:val="21"/>
          <w:lang w:eastAsia="ru-RU"/>
        </w:rPr>
        <w:t> параллельна касательной к графику функции </w:t>
      </w:r>
      <w:r w:rsidRPr="00473C3A">
        <w:rPr>
          <w:noProof/>
          <w:sz w:val="24"/>
          <w:szCs w:val="24"/>
        </w:rPr>
        <w:drawing>
          <wp:inline distT="0" distB="0" distL="0" distR="0" wp14:anchorId="79AE07F7" wp14:editId="247485CB">
            <wp:extent cx="1085850" cy="2190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5850" cy="219075"/>
                    </a:xfrm>
                    <a:prstGeom prst="rect">
                      <a:avLst/>
                    </a:prstGeom>
                    <a:noFill/>
                    <a:ln>
                      <a:noFill/>
                    </a:ln>
                  </pic:spPr>
                </pic:pic>
              </a:graphicData>
            </a:graphic>
          </wp:inline>
        </w:drawing>
      </w:r>
      <w:r w:rsidRPr="00473C3A">
        <w:rPr>
          <w:rFonts w:ascii="Arial" w:eastAsia="Times New Roman" w:hAnsi="Arial" w:cs="Arial"/>
          <w:color w:val="000000"/>
          <w:sz w:val="21"/>
          <w:szCs w:val="21"/>
          <w:lang w:eastAsia="ru-RU"/>
        </w:rPr>
        <w:t> . Найдите абсциссу точки касания.</w:t>
      </w:r>
    </w:p>
    <w:p w14:paraId="43C8E3F9"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0CDE92C3"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51B10B5F"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100E0EC3"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0658FAC0"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b/>
          <w:bCs/>
          <w:color w:val="000000"/>
          <w:sz w:val="21"/>
          <w:szCs w:val="21"/>
          <w:lang w:eastAsia="ru-RU"/>
        </w:rPr>
        <w:t>Часть С</w:t>
      </w:r>
    </w:p>
    <w:p w14:paraId="1E985C29"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56146483"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С</w:t>
      </w:r>
      <w:r w:rsidRPr="00473C3A">
        <w:rPr>
          <w:rFonts w:ascii="Arial" w:eastAsia="Times New Roman" w:hAnsi="Arial" w:cs="Arial"/>
          <w:color w:val="000000"/>
          <w:sz w:val="16"/>
          <w:szCs w:val="16"/>
          <w:vertAlign w:val="subscript"/>
          <w:lang w:eastAsia="ru-RU"/>
        </w:rPr>
        <w:t>1</w:t>
      </w:r>
      <w:r w:rsidRPr="00473C3A">
        <w:rPr>
          <w:rFonts w:ascii="Arial" w:eastAsia="Times New Roman" w:hAnsi="Arial" w:cs="Arial"/>
          <w:color w:val="000000"/>
          <w:sz w:val="21"/>
          <w:szCs w:val="21"/>
          <w:lang w:eastAsia="ru-RU"/>
        </w:rPr>
        <w:t>. Найдите наименьшее значение функции </w:t>
      </w:r>
      <w:r w:rsidRPr="00473C3A">
        <w:rPr>
          <w:noProof/>
          <w:sz w:val="24"/>
          <w:szCs w:val="24"/>
        </w:rPr>
        <w:drawing>
          <wp:inline distT="0" distB="0" distL="0" distR="0" wp14:anchorId="253D885A" wp14:editId="44A4A2BC">
            <wp:extent cx="1162050" cy="2190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62050" cy="219075"/>
                    </a:xfrm>
                    <a:prstGeom prst="rect">
                      <a:avLst/>
                    </a:prstGeom>
                    <a:noFill/>
                    <a:ln>
                      <a:noFill/>
                    </a:ln>
                  </pic:spPr>
                </pic:pic>
              </a:graphicData>
            </a:graphic>
          </wp:inline>
        </w:drawing>
      </w:r>
      <w:r w:rsidRPr="00473C3A">
        <w:rPr>
          <w:rFonts w:ascii="Arial" w:eastAsia="Times New Roman" w:hAnsi="Arial" w:cs="Arial"/>
          <w:color w:val="000000"/>
          <w:sz w:val="21"/>
          <w:szCs w:val="21"/>
          <w:lang w:eastAsia="ru-RU"/>
        </w:rPr>
        <w:t> на отрезке </w:t>
      </w:r>
      <w:r w:rsidRPr="00473C3A">
        <w:rPr>
          <w:noProof/>
          <w:sz w:val="24"/>
          <w:szCs w:val="24"/>
        </w:rPr>
        <w:drawing>
          <wp:inline distT="0" distB="0" distL="0" distR="0" wp14:anchorId="7B03EF6B" wp14:editId="6104D601">
            <wp:extent cx="123825" cy="857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25" cy="85725"/>
                    </a:xfrm>
                    <a:prstGeom prst="rect">
                      <a:avLst/>
                    </a:prstGeom>
                    <a:noFill/>
                    <a:ln>
                      <a:noFill/>
                    </a:ln>
                  </pic:spPr>
                </pic:pic>
              </a:graphicData>
            </a:graphic>
          </wp:inline>
        </w:drawing>
      </w:r>
    </w:p>
    <w:p w14:paraId="6760EAB3"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0C18D190"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p>
    <w:p w14:paraId="2F2C3072"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t>С</w:t>
      </w:r>
      <w:r>
        <w:rPr>
          <w:rFonts w:ascii="Arial" w:eastAsia="Times New Roman" w:hAnsi="Arial" w:cs="Arial"/>
          <w:color w:val="000000"/>
          <w:sz w:val="16"/>
          <w:szCs w:val="16"/>
          <w:vertAlign w:val="subscript"/>
          <w:lang w:eastAsia="ru-RU"/>
        </w:rPr>
        <w:t>2</w:t>
      </w:r>
      <w:r w:rsidRPr="00473C3A">
        <w:rPr>
          <w:rFonts w:ascii="Arial" w:eastAsia="Times New Roman" w:hAnsi="Arial" w:cs="Arial"/>
          <w:color w:val="000000"/>
          <w:sz w:val="21"/>
          <w:szCs w:val="21"/>
          <w:lang w:eastAsia="ru-RU"/>
        </w:rPr>
        <w:t>. Решите уравнение </w:t>
      </w:r>
      <w:r w:rsidRPr="00473C3A">
        <w:rPr>
          <w:noProof/>
          <w:sz w:val="24"/>
          <w:szCs w:val="24"/>
        </w:rPr>
        <w:drawing>
          <wp:inline distT="0" distB="0" distL="0" distR="0" wp14:anchorId="1192C134" wp14:editId="460A9D64">
            <wp:extent cx="1209675" cy="2762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9675" cy="276225"/>
                    </a:xfrm>
                    <a:prstGeom prst="rect">
                      <a:avLst/>
                    </a:prstGeom>
                    <a:noFill/>
                    <a:ln>
                      <a:noFill/>
                    </a:ln>
                  </pic:spPr>
                </pic:pic>
              </a:graphicData>
            </a:graphic>
          </wp:inline>
        </w:drawing>
      </w:r>
    </w:p>
    <w:p w14:paraId="4D4B428E"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br/>
      </w:r>
    </w:p>
    <w:p w14:paraId="5B4523D1"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br/>
      </w:r>
    </w:p>
    <w:p w14:paraId="067BE7CA" w14:textId="77777777" w:rsidR="001F507A" w:rsidRPr="00473C3A" w:rsidRDefault="001F507A" w:rsidP="001F507A">
      <w:pPr>
        <w:shd w:val="clear" w:color="auto" w:fill="FFFFFF"/>
        <w:spacing w:after="150" w:line="240" w:lineRule="auto"/>
        <w:rPr>
          <w:rFonts w:ascii="Arial" w:eastAsia="Times New Roman" w:hAnsi="Arial" w:cs="Arial"/>
          <w:color w:val="000000"/>
          <w:sz w:val="21"/>
          <w:szCs w:val="21"/>
          <w:lang w:eastAsia="ru-RU"/>
        </w:rPr>
      </w:pPr>
      <w:r w:rsidRPr="00473C3A">
        <w:rPr>
          <w:rFonts w:ascii="Arial" w:eastAsia="Times New Roman" w:hAnsi="Arial" w:cs="Arial"/>
          <w:color w:val="000000"/>
          <w:sz w:val="21"/>
          <w:szCs w:val="21"/>
          <w:lang w:eastAsia="ru-RU"/>
        </w:rPr>
        <w:br/>
      </w:r>
    </w:p>
    <w:p w14:paraId="7880F8D1"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p>
    <w:p w14:paraId="773D2D17"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color w:val="000000"/>
          <w:sz w:val="24"/>
          <w:szCs w:val="24"/>
          <w:lang w:eastAsia="ru-RU"/>
        </w:rPr>
        <w:t xml:space="preserve">                             </w:t>
      </w:r>
    </w:p>
    <w:p w14:paraId="00F7B4EF"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b/>
          <w:bCs/>
          <w:color w:val="000000"/>
          <w:lang w:eastAsia="ru-RU"/>
        </w:rPr>
        <w:t xml:space="preserve">                                                                          </w:t>
      </w:r>
    </w:p>
    <w:p w14:paraId="39E4E5C1"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1D4EE80C"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7728C582"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722E126C"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6C859F5C"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5D3F7C70"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6795C3CE"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77859DFC" w14:textId="77777777" w:rsidR="009C6CB0" w:rsidRPr="00BD3284" w:rsidRDefault="009C6CB0" w:rsidP="009C6CB0">
      <w:pPr>
        <w:spacing w:after="200" w:line="240" w:lineRule="auto"/>
        <w:rPr>
          <w:rFonts w:ascii="Times New Roman" w:eastAsia="Times New Roman" w:hAnsi="Times New Roman" w:cs="Times New Roman"/>
          <w:sz w:val="24"/>
          <w:szCs w:val="24"/>
          <w:lang w:eastAsia="ru-RU"/>
        </w:rPr>
      </w:pPr>
      <w:r w:rsidRPr="00BD3284">
        <w:rPr>
          <w:rFonts w:ascii="Times New Roman" w:eastAsia="Times New Roman" w:hAnsi="Times New Roman" w:cs="Times New Roman"/>
          <w:sz w:val="24"/>
          <w:szCs w:val="24"/>
          <w:lang w:eastAsia="ru-RU"/>
        </w:rPr>
        <w:t> </w:t>
      </w:r>
    </w:p>
    <w:p w14:paraId="10F4C36A" w14:textId="2044D355" w:rsidR="004D7E70" w:rsidRDefault="004D7E70"/>
    <w:p w14:paraId="0B6C1ABB" w14:textId="4D4A29E9" w:rsidR="001F507A" w:rsidRDefault="001F507A"/>
    <w:p w14:paraId="3136AF67" w14:textId="19F3E181" w:rsidR="001F507A" w:rsidRDefault="001F507A"/>
    <w:p w14:paraId="3C1ED899" w14:textId="06682B0B" w:rsidR="001F507A" w:rsidRDefault="001F507A"/>
    <w:p w14:paraId="65480715" w14:textId="1744926A" w:rsidR="001F507A" w:rsidRDefault="001F507A"/>
    <w:p w14:paraId="3CB1A18F" w14:textId="058FB582" w:rsidR="001F507A" w:rsidRDefault="001F507A"/>
    <w:p w14:paraId="7532E56F" w14:textId="3C98CFC8" w:rsidR="001F507A" w:rsidRDefault="001F507A"/>
    <w:p w14:paraId="4D67FA41" w14:textId="28F87E36" w:rsidR="001F507A" w:rsidRDefault="001F507A"/>
    <w:p w14:paraId="600E94FD" w14:textId="2A7690AB" w:rsidR="001F507A" w:rsidRDefault="001F507A"/>
    <w:p w14:paraId="71DFB6E8" w14:textId="77777777" w:rsidR="005E6655" w:rsidRPr="002B5A73" w:rsidRDefault="005E6655" w:rsidP="005E6655">
      <w:pPr>
        <w:shd w:val="clear" w:color="auto" w:fill="FFFFFF"/>
        <w:spacing w:after="0" w:line="240" w:lineRule="auto"/>
        <w:jc w:val="center"/>
        <w:rPr>
          <w:rFonts w:ascii="Times New Roman" w:eastAsia="Times New Roman" w:hAnsi="Times New Roman" w:cs="Times New Roman"/>
          <w:b/>
          <w:sz w:val="24"/>
          <w:szCs w:val="24"/>
          <w:shd w:val="clear" w:color="auto" w:fill="F6F8FA"/>
          <w:lang w:eastAsia="ru-RU"/>
        </w:rPr>
      </w:pPr>
      <w:r>
        <w:rPr>
          <w:rFonts w:ascii="Times New Roman" w:eastAsia="Times New Roman" w:hAnsi="Times New Roman" w:cs="Times New Roman"/>
          <w:b/>
          <w:sz w:val="24"/>
          <w:szCs w:val="24"/>
          <w:shd w:val="clear" w:color="auto" w:fill="FFFFFF"/>
          <w:lang w:eastAsia="ru-RU"/>
        </w:rPr>
        <w:t xml:space="preserve">Демонстрационный вариант </w:t>
      </w:r>
      <w:proofErr w:type="spellStart"/>
      <w:r w:rsidRPr="002B5A73">
        <w:rPr>
          <w:rFonts w:ascii="Times New Roman" w:eastAsia="Times New Roman" w:hAnsi="Times New Roman" w:cs="Times New Roman"/>
          <w:b/>
          <w:sz w:val="24"/>
          <w:szCs w:val="24"/>
          <w:shd w:val="clear" w:color="auto" w:fill="FFFFFF"/>
          <w:lang w:eastAsia="ru-RU"/>
        </w:rPr>
        <w:t>К</w:t>
      </w:r>
      <w:r>
        <w:rPr>
          <w:rFonts w:ascii="Times New Roman" w:eastAsia="Times New Roman" w:hAnsi="Times New Roman" w:cs="Times New Roman"/>
          <w:b/>
          <w:sz w:val="24"/>
          <w:szCs w:val="24"/>
          <w:shd w:val="clear" w:color="auto" w:fill="FFFFFF"/>
          <w:lang w:eastAsia="ru-RU"/>
        </w:rPr>
        <w:t>ИМа</w:t>
      </w:r>
      <w:proofErr w:type="spellEnd"/>
      <w:r>
        <w:rPr>
          <w:rFonts w:ascii="Times New Roman" w:eastAsia="Times New Roman" w:hAnsi="Times New Roman" w:cs="Times New Roman"/>
          <w:b/>
          <w:sz w:val="24"/>
          <w:szCs w:val="24"/>
          <w:shd w:val="clear" w:color="auto" w:fill="FFFFFF"/>
          <w:lang w:eastAsia="ru-RU"/>
        </w:rPr>
        <w:t xml:space="preserve"> </w:t>
      </w:r>
      <w:r w:rsidRPr="002B5A73">
        <w:rPr>
          <w:rFonts w:ascii="Times New Roman" w:eastAsia="Times New Roman" w:hAnsi="Times New Roman" w:cs="Times New Roman"/>
          <w:b/>
          <w:sz w:val="24"/>
          <w:szCs w:val="24"/>
          <w:shd w:val="clear" w:color="auto" w:fill="FFFFFF"/>
          <w:lang w:eastAsia="ru-RU"/>
        </w:rPr>
        <w:t xml:space="preserve">для проведения </w:t>
      </w:r>
      <w:r w:rsidRPr="002B5A73">
        <w:rPr>
          <w:rFonts w:ascii="Times New Roman" w:eastAsia="Times New Roman" w:hAnsi="Times New Roman" w:cs="Times New Roman"/>
          <w:b/>
          <w:sz w:val="24"/>
          <w:szCs w:val="24"/>
          <w:lang w:eastAsia="ru-RU"/>
        </w:rPr>
        <w:t xml:space="preserve">промежуточной </w:t>
      </w:r>
      <w:r w:rsidRPr="002B5A73">
        <w:rPr>
          <w:rFonts w:ascii="Times New Roman" w:eastAsia="Times New Roman" w:hAnsi="Times New Roman" w:cs="Times New Roman"/>
          <w:b/>
          <w:sz w:val="24"/>
          <w:szCs w:val="24"/>
          <w:shd w:val="clear" w:color="auto" w:fill="F6F8FA"/>
          <w:lang w:eastAsia="ru-RU"/>
        </w:rPr>
        <w:t xml:space="preserve"> </w:t>
      </w:r>
      <w:r w:rsidRPr="002B5A73">
        <w:rPr>
          <w:rFonts w:ascii="Times New Roman" w:eastAsia="Times New Roman" w:hAnsi="Times New Roman" w:cs="Times New Roman"/>
          <w:b/>
          <w:sz w:val="24"/>
          <w:szCs w:val="24"/>
          <w:lang w:eastAsia="ru-RU"/>
        </w:rPr>
        <w:t>аттестации обучающихся 10 класса по геометрии за 2023 -2024 учебный год</w:t>
      </w:r>
    </w:p>
    <w:p w14:paraId="2E78DAD8" w14:textId="77777777" w:rsidR="005E6655" w:rsidRPr="002B5A73" w:rsidRDefault="005E6655" w:rsidP="005E6655">
      <w:pPr>
        <w:shd w:val="clear" w:color="auto" w:fill="FFFFFF"/>
        <w:spacing w:after="0" w:line="276" w:lineRule="auto"/>
        <w:jc w:val="center"/>
        <w:rPr>
          <w:rFonts w:ascii="Times New Roman" w:eastAsia="Times New Roman" w:hAnsi="Times New Roman" w:cs="Times New Roman"/>
          <w:b/>
          <w:sz w:val="24"/>
          <w:szCs w:val="24"/>
          <w:lang w:eastAsia="ru-RU"/>
        </w:rPr>
      </w:pPr>
    </w:p>
    <w:p w14:paraId="6D704DFC" w14:textId="77777777" w:rsidR="005E6655" w:rsidRPr="002B5A73" w:rsidRDefault="005E6655" w:rsidP="005E6655">
      <w:pPr>
        <w:shd w:val="clear" w:color="auto" w:fill="FFFFFF"/>
        <w:spacing w:after="0" w:line="276" w:lineRule="auto"/>
        <w:jc w:val="center"/>
        <w:rPr>
          <w:rFonts w:ascii="Times New Roman" w:eastAsia="Times New Roman" w:hAnsi="Times New Roman" w:cs="Times New Roman"/>
          <w:b/>
          <w:sz w:val="24"/>
          <w:szCs w:val="24"/>
          <w:lang w:eastAsia="ru-RU"/>
        </w:rPr>
      </w:pPr>
      <w:r w:rsidRPr="002B5A73">
        <w:rPr>
          <w:rFonts w:ascii="Times New Roman" w:eastAsia="Times New Roman" w:hAnsi="Times New Roman" w:cs="Times New Roman"/>
          <w:b/>
          <w:sz w:val="24"/>
          <w:szCs w:val="24"/>
          <w:lang w:eastAsia="ru-RU"/>
        </w:rPr>
        <w:t>Спецификация контрольно-измерительных материалов</w:t>
      </w:r>
    </w:p>
    <w:p w14:paraId="086C9B43" w14:textId="77777777" w:rsidR="005E6655" w:rsidRPr="002B5A73" w:rsidRDefault="005E6655" w:rsidP="005E6655">
      <w:pPr>
        <w:widowControl w:val="0"/>
        <w:spacing w:after="0" w:line="240" w:lineRule="auto"/>
        <w:ind w:left="-567" w:firstLine="567"/>
        <w:contextualSpacing/>
        <w:jc w:val="both"/>
        <w:rPr>
          <w:rFonts w:ascii="Times New Roman" w:eastAsia="Calibri" w:hAnsi="Times New Roman" w:cs="Times New Roman"/>
          <w:sz w:val="24"/>
          <w:szCs w:val="24"/>
          <w:lang w:eastAsia="ru-RU"/>
        </w:rPr>
      </w:pPr>
      <w:r w:rsidRPr="002B5A73">
        <w:rPr>
          <w:rFonts w:ascii="Times New Roman" w:eastAsia="Calibri" w:hAnsi="Times New Roman" w:cs="Times New Roman"/>
          <w:b/>
          <w:bCs/>
          <w:iCs/>
          <w:sz w:val="24"/>
          <w:szCs w:val="24"/>
          <w:lang w:eastAsia="ru-RU"/>
        </w:rPr>
        <w:t>Назначение работы</w:t>
      </w:r>
      <w:r w:rsidRPr="002B5A73">
        <w:rPr>
          <w:rFonts w:ascii="Times New Roman" w:eastAsia="Calibri" w:hAnsi="Times New Roman" w:cs="Times New Roman"/>
          <w:sz w:val="24"/>
          <w:szCs w:val="24"/>
          <w:lang w:eastAsia="ru-RU"/>
        </w:rPr>
        <w:t xml:space="preserve"> - о</w:t>
      </w:r>
      <w:r w:rsidRPr="002B5A73">
        <w:rPr>
          <w:rFonts w:ascii="Times New Roman" w:eastAsia="Calibri" w:hAnsi="Times New Roman" w:cs="Times New Roman"/>
          <w:bCs/>
          <w:iCs/>
          <w:sz w:val="24"/>
          <w:szCs w:val="24"/>
          <w:lang w:eastAsia="ru-RU"/>
        </w:rPr>
        <w:t>ценить общеобразовательную подготовку по геометрии учащихся 10 класса с целью установления соответствия качества подготовки требованиям государственных образовательных стандартов и выявления динамики результативности обучения предмету</w:t>
      </w:r>
      <w:r w:rsidRPr="002B5A73">
        <w:rPr>
          <w:rFonts w:ascii="Times New Roman" w:eastAsia="Calibri" w:hAnsi="Times New Roman" w:cs="Times New Roman"/>
          <w:sz w:val="24"/>
          <w:szCs w:val="24"/>
          <w:lang w:eastAsia="ru-RU"/>
        </w:rPr>
        <w:t>.</w:t>
      </w:r>
    </w:p>
    <w:p w14:paraId="498CFD3B" w14:textId="77777777" w:rsidR="005E6655" w:rsidRPr="002B5A73" w:rsidRDefault="005E6655" w:rsidP="005E6655">
      <w:pPr>
        <w:suppressAutoHyphens/>
        <w:spacing w:after="0" w:line="240" w:lineRule="auto"/>
        <w:ind w:left="-567" w:firstLine="567"/>
        <w:jc w:val="both"/>
        <w:rPr>
          <w:rFonts w:ascii="Times New Roman" w:eastAsia="Times New Roman" w:hAnsi="Times New Roman" w:cs="Times New Roman"/>
          <w:color w:val="000000"/>
          <w:sz w:val="24"/>
          <w:szCs w:val="24"/>
          <w:lang w:eastAsia="ar-SA"/>
        </w:rPr>
      </w:pPr>
      <w:r w:rsidRPr="002B5A73">
        <w:rPr>
          <w:rFonts w:ascii="Times New Roman" w:eastAsia="Times New Roman" w:hAnsi="Times New Roman" w:cs="Times New Roman"/>
          <w:color w:val="000000"/>
          <w:sz w:val="24"/>
          <w:szCs w:val="24"/>
          <w:lang w:eastAsia="ar-SA"/>
        </w:rPr>
        <w:t xml:space="preserve">Материал  составлен в соответствии с требованиями Федерального государственного образовательного стандарта, учебного плана, примерной программы основного общего образования по математике, авторской программы Т.А. </w:t>
      </w:r>
      <w:proofErr w:type="spellStart"/>
      <w:r w:rsidRPr="002B5A73">
        <w:rPr>
          <w:rFonts w:ascii="Times New Roman" w:eastAsia="Times New Roman" w:hAnsi="Times New Roman" w:cs="Times New Roman"/>
          <w:color w:val="000000"/>
          <w:sz w:val="24"/>
          <w:szCs w:val="24"/>
          <w:lang w:eastAsia="ar-SA"/>
        </w:rPr>
        <w:t>Бурмистровой</w:t>
      </w:r>
      <w:proofErr w:type="spellEnd"/>
      <w:r w:rsidRPr="002B5A73">
        <w:rPr>
          <w:rFonts w:ascii="Times New Roman" w:eastAsia="Times New Roman" w:hAnsi="Times New Roman" w:cs="Times New Roman"/>
          <w:color w:val="000000"/>
          <w:sz w:val="24"/>
          <w:szCs w:val="24"/>
          <w:lang w:eastAsia="ar-SA"/>
        </w:rPr>
        <w:t xml:space="preserve"> и на  основе </w:t>
      </w:r>
      <w:proofErr w:type="spellStart"/>
      <w:r w:rsidRPr="002B5A73">
        <w:rPr>
          <w:rFonts w:ascii="Times New Roman" w:eastAsia="Times New Roman" w:hAnsi="Times New Roman" w:cs="Times New Roman"/>
          <w:color w:val="000000"/>
          <w:sz w:val="24"/>
          <w:szCs w:val="24"/>
          <w:lang w:eastAsia="ar-SA"/>
        </w:rPr>
        <w:t>учебно</w:t>
      </w:r>
      <w:proofErr w:type="spellEnd"/>
      <w:r w:rsidRPr="002B5A73">
        <w:rPr>
          <w:rFonts w:ascii="Times New Roman" w:eastAsia="Times New Roman" w:hAnsi="Times New Roman" w:cs="Times New Roman"/>
          <w:color w:val="000000"/>
          <w:sz w:val="24"/>
          <w:szCs w:val="24"/>
          <w:lang w:eastAsia="ar-SA"/>
        </w:rPr>
        <w:t xml:space="preserve"> – методических комплектов: Атанасян Л.С., Геометрия, 10 класс – М.: Просвещение.</w:t>
      </w:r>
    </w:p>
    <w:p w14:paraId="40DB9A7F" w14:textId="77777777" w:rsidR="005E6655" w:rsidRPr="002B5A73" w:rsidRDefault="005E6655" w:rsidP="005E6655">
      <w:pPr>
        <w:spacing w:after="0" w:line="240" w:lineRule="auto"/>
        <w:rPr>
          <w:rFonts w:ascii="Times New Roman" w:eastAsia="Times New Roman" w:hAnsi="Times New Roman" w:cs="Times New Roman"/>
          <w:sz w:val="24"/>
          <w:szCs w:val="24"/>
          <w:lang w:eastAsia="ru-RU"/>
        </w:rPr>
      </w:pPr>
      <w:r w:rsidRPr="002B5A73">
        <w:rPr>
          <w:rFonts w:ascii="Times New Roman" w:eastAsia="Times New Roman" w:hAnsi="Times New Roman" w:cs="Times New Roman"/>
          <w:b/>
          <w:sz w:val="24"/>
          <w:szCs w:val="24"/>
          <w:lang w:eastAsia="ru-RU"/>
        </w:rPr>
        <w:t>Форма промежуточной аттестации:</w:t>
      </w:r>
      <w:r w:rsidRPr="002B5A73">
        <w:rPr>
          <w:rFonts w:ascii="Times New Roman" w:eastAsia="Times New Roman" w:hAnsi="Times New Roman" w:cs="Times New Roman"/>
          <w:sz w:val="24"/>
          <w:szCs w:val="24"/>
          <w:lang w:eastAsia="ru-RU"/>
        </w:rPr>
        <w:t xml:space="preserve">  контрольная работа</w:t>
      </w:r>
    </w:p>
    <w:p w14:paraId="43C2E0B7" w14:textId="77777777" w:rsidR="005E6655" w:rsidRPr="002B5A73" w:rsidRDefault="005E6655" w:rsidP="005E6655">
      <w:pPr>
        <w:spacing w:after="0" w:line="240" w:lineRule="auto"/>
        <w:rPr>
          <w:rFonts w:ascii="Times New Roman" w:eastAsia="Times New Roman" w:hAnsi="Times New Roman" w:cs="Times New Roman"/>
          <w:sz w:val="24"/>
          <w:szCs w:val="24"/>
          <w:lang w:eastAsia="ru-RU"/>
        </w:rPr>
      </w:pPr>
      <w:r w:rsidRPr="002B5A73">
        <w:rPr>
          <w:rFonts w:ascii="Times New Roman" w:eastAsia="Times New Roman" w:hAnsi="Times New Roman" w:cs="Times New Roman"/>
          <w:b/>
          <w:sz w:val="24"/>
          <w:szCs w:val="24"/>
          <w:lang w:eastAsia="ru-RU"/>
        </w:rPr>
        <w:t xml:space="preserve">Время  выполнения: </w:t>
      </w:r>
      <w:r w:rsidRPr="002B5A73">
        <w:rPr>
          <w:rFonts w:ascii="Times New Roman" w:eastAsia="Times New Roman" w:hAnsi="Times New Roman" w:cs="Times New Roman"/>
          <w:sz w:val="24"/>
          <w:szCs w:val="24"/>
          <w:lang w:eastAsia="ru-RU"/>
        </w:rPr>
        <w:t xml:space="preserve"> 45 мин.</w:t>
      </w:r>
    </w:p>
    <w:p w14:paraId="26339982" w14:textId="77777777" w:rsidR="005E6655" w:rsidRPr="002B5A73" w:rsidRDefault="005E6655" w:rsidP="005E6655">
      <w:pPr>
        <w:spacing w:after="0" w:line="240" w:lineRule="auto"/>
        <w:rPr>
          <w:rFonts w:ascii="Times New Roman" w:eastAsia="Times New Roman" w:hAnsi="Times New Roman" w:cs="Times New Roman"/>
          <w:sz w:val="24"/>
          <w:szCs w:val="24"/>
          <w:lang w:eastAsia="ru-RU"/>
        </w:rPr>
      </w:pPr>
    </w:p>
    <w:p w14:paraId="2494DF94" w14:textId="77777777" w:rsidR="005E6655" w:rsidRPr="002B5A73" w:rsidRDefault="005E6655" w:rsidP="005E6655">
      <w:pPr>
        <w:shd w:val="clear" w:color="auto" w:fill="FFFFFF"/>
        <w:spacing w:after="0" w:line="240" w:lineRule="auto"/>
        <w:jc w:val="center"/>
        <w:rPr>
          <w:rFonts w:ascii="Times New Roman" w:eastAsia="Times New Roman" w:hAnsi="Times New Roman" w:cs="Times New Roman"/>
          <w:sz w:val="24"/>
          <w:szCs w:val="24"/>
          <w:lang w:eastAsia="ru-RU"/>
        </w:rPr>
      </w:pPr>
      <w:r w:rsidRPr="002B5A73">
        <w:rPr>
          <w:rFonts w:ascii="Times New Roman" w:eastAsia="Times New Roman" w:hAnsi="Times New Roman" w:cs="Times New Roman"/>
          <w:b/>
          <w:sz w:val="24"/>
          <w:szCs w:val="24"/>
          <w:lang w:eastAsia="ru-RU"/>
        </w:rPr>
        <w:t>Структура  и содержание  работы</w:t>
      </w:r>
    </w:p>
    <w:p w14:paraId="7E51F1F3" w14:textId="77777777" w:rsidR="005E6655" w:rsidRPr="002B5A73" w:rsidRDefault="005E6655" w:rsidP="005E6655">
      <w:pPr>
        <w:spacing w:after="0" w:line="240" w:lineRule="auto"/>
        <w:ind w:left="-567" w:firstLine="567"/>
        <w:contextualSpacing/>
        <w:jc w:val="both"/>
        <w:rPr>
          <w:rFonts w:ascii="Times New Roman" w:eastAsia="Times New Roman" w:hAnsi="Times New Roman" w:cs="Times New Roman"/>
          <w:sz w:val="24"/>
          <w:szCs w:val="24"/>
          <w:lang w:eastAsia="ru-RU"/>
        </w:rPr>
      </w:pPr>
      <w:r w:rsidRPr="002B5A73">
        <w:rPr>
          <w:rFonts w:ascii="Times New Roman" w:eastAsia="Times New Roman" w:hAnsi="Times New Roman" w:cs="Times New Roman"/>
          <w:sz w:val="24"/>
          <w:szCs w:val="24"/>
          <w:lang w:eastAsia="ru-RU"/>
        </w:rPr>
        <w:t xml:space="preserve">Обучающиеся  должны  продемонстрировать  знания, умения, навыки, полученные за курс геометрии 10 класса. </w:t>
      </w:r>
    </w:p>
    <w:p w14:paraId="28BBF888" w14:textId="77777777" w:rsidR="005E6655" w:rsidRPr="002B5A73" w:rsidRDefault="005E6655" w:rsidP="005E6655">
      <w:pPr>
        <w:autoSpaceDE w:val="0"/>
        <w:autoSpaceDN w:val="0"/>
        <w:adjustRightInd w:val="0"/>
        <w:spacing w:after="0" w:line="240" w:lineRule="auto"/>
        <w:ind w:left="-567"/>
        <w:contextualSpacing/>
        <w:jc w:val="both"/>
        <w:rPr>
          <w:rFonts w:ascii="Times New Roman" w:eastAsia="Times New Roman" w:hAnsi="Times New Roman" w:cs="Times New Roman"/>
          <w:lang w:eastAsia="ru-RU"/>
        </w:rPr>
      </w:pPr>
      <w:r w:rsidRPr="002B5A73">
        <w:rPr>
          <w:rFonts w:ascii="Times New Roman" w:eastAsia="Times New Roman" w:hAnsi="Times New Roman" w:cs="Times New Roman"/>
          <w:sz w:val="24"/>
          <w:szCs w:val="24"/>
          <w:lang w:eastAsia="ru-RU"/>
        </w:rPr>
        <w:t>Работа представлена 2 вариантами. К каждому заданию надо дать подробное  и обоснованное решение</w:t>
      </w:r>
      <w:r w:rsidRPr="002B5A73">
        <w:rPr>
          <w:rFonts w:ascii="Times New Roman" w:eastAsia="Times New Roman" w:hAnsi="Times New Roman" w:cs="Times New Roman"/>
          <w:lang w:eastAsia="ru-RU"/>
        </w:rPr>
        <w:t xml:space="preserve">.  </w:t>
      </w:r>
    </w:p>
    <w:p w14:paraId="4E3A399F" w14:textId="77777777" w:rsidR="005E6655" w:rsidRPr="002B5A73" w:rsidRDefault="005E6655" w:rsidP="005E6655">
      <w:pPr>
        <w:autoSpaceDE w:val="0"/>
        <w:autoSpaceDN w:val="0"/>
        <w:adjustRightInd w:val="0"/>
        <w:spacing w:after="0" w:line="240" w:lineRule="auto"/>
        <w:ind w:left="-567"/>
        <w:contextualSpacing/>
        <w:jc w:val="both"/>
        <w:rPr>
          <w:rFonts w:ascii="Times New Roman" w:eastAsia="Times New Roman" w:hAnsi="Times New Roman" w:cs="Times New Roman"/>
          <w:sz w:val="24"/>
          <w:szCs w:val="24"/>
          <w:lang w:eastAsia="ru-RU"/>
        </w:rPr>
      </w:pPr>
      <w:r w:rsidRPr="002B5A73">
        <w:rPr>
          <w:rFonts w:ascii="Times New Roman" w:eastAsia="Times New Roman" w:hAnsi="Times New Roman" w:cs="Times New Roman"/>
          <w:sz w:val="24"/>
          <w:szCs w:val="24"/>
          <w:lang w:eastAsia="ru-RU"/>
        </w:rPr>
        <w:t>Максимальный балл за работу: 4</w:t>
      </w:r>
    </w:p>
    <w:p w14:paraId="2AC155CA" w14:textId="77777777" w:rsidR="005E6655" w:rsidRPr="002B5A73" w:rsidRDefault="005E6655" w:rsidP="005E6655">
      <w:pPr>
        <w:tabs>
          <w:tab w:val="left" w:pos="9639"/>
        </w:tabs>
        <w:autoSpaceDE w:val="0"/>
        <w:autoSpaceDN w:val="0"/>
        <w:adjustRightInd w:val="0"/>
        <w:spacing w:after="0" w:line="240" w:lineRule="auto"/>
        <w:ind w:left="-567"/>
        <w:contextualSpacing/>
        <w:jc w:val="both"/>
        <w:rPr>
          <w:rFonts w:ascii="Times New Roman" w:eastAsia="Times New Roman" w:hAnsi="Times New Roman" w:cs="Times New Roman"/>
          <w:b/>
          <w:bCs/>
          <w:i/>
          <w:iCs/>
          <w:sz w:val="24"/>
          <w:szCs w:val="24"/>
          <w:lang w:eastAsia="ru-RU"/>
        </w:rPr>
      </w:pPr>
      <w:r w:rsidRPr="002B5A73">
        <w:rPr>
          <w:rFonts w:ascii="Times New Roman" w:eastAsia="Times New Roman" w:hAnsi="Times New Roman" w:cs="Times New Roman"/>
          <w:b/>
          <w:bCs/>
          <w:i/>
          <w:iCs/>
          <w:sz w:val="24"/>
          <w:szCs w:val="24"/>
          <w:lang w:eastAsia="ru-RU"/>
        </w:rPr>
        <w:t>Дополнительные материалы и оборудование:</w:t>
      </w:r>
    </w:p>
    <w:p w14:paraId="5604F5BB" w14:textId="77777777" w:rsidR="005E6655" w:rsidRPr="002B5A73" w:rsidRDefault="005E6655" w:rsidP="005E6655">
      <w:pPr>
        <w:tabs>
          <w:tab w:val="left" w:pos="9639"/>
        </w:tabs>
        <w:autoSpaceDE w:val="0"/>
        <w:autoSpaceDN w:val="0"/>
        <w:adjustRightInd w:val="0"/>
        <w:spacing w:after="0" w:line="240" w:lineRule="auto"/>
        <w:ind w:left="-567"/>
        <w:contextualSpacing/>
        <w:jc w:val="both"/>
        <w:rPr>
          <w:rFonts w:ascii="Times New Roman" w:eastAsia="Times New Roman" w:hAnsi="Times New Roman" w:cs="Times New Roman"/>
          <w:lang w:eastAsia="ru-RU"/>
        </w:rPr>
      </w:pPr>
      <w:r w:rsidRPr="002B5A73">
        <w:rPr>
          <w:rFonts w:ascii="Times New Roman" w:eastAsia="Times New Roman" w:hAnsi="Times New Roman" w:cs="Times New Roman"/>
          <w:sz w:val="24"/>
          <w:szCs w:val="24"/>
          <w:lang w:eastAsia="ru-RU"/>
        </w:rPr>
        <w:t>При проведении тестирования разрешается использование линейки, карандаша.</w:t>
      </w:r>
      <w:r w:rsidRPr="002B5A73">
        <w:rPr>
          <w:rFonts w:ascii="Times New Roman" w:eastAsia="Times New Roman" w:hAnsi="Times New Roman" w:cs="Times New Roman"/>
          <w:sz w:val="28"/>
          <w:szCs w:val="28"/>
          <w:lang w:eastAsia="ru-RU"/>
        </w:rPr>
        <w:t xml:space="preserve"> </w:t>
      </w:r>
      <w:r w:rsidRPr="002B5A73">
        <w:rPr>
          <w:rFonts w:ascii="Times New Roman" w:eastAsia="Times New Roman" w:hAnsi="Times New Roman" w:cs="Times New Roman"/>
          <w:sz w:val="24"/>
          <w:szCs w:val="24"/>
          <w:lang w:eastAsia="ru-RU"/>
        </w:rPr>
        <w:t>Исправления и зачеркивания, если они сделаны аккуратно, не являются основанием для снижения отметки при оценивании работы.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5068"/>
      </w:tblGrid>
      <w:tr w:rsidR="005E6655" w:rsidRPr="002B5A73" w14:paraId="392AA493" w14:textId="77777777" w:rsidTr="00F17015">
        <w:tc>
          <w:tcPr>
            <w:tcW w:w="709" w:type="dxa"/>
          </w:tcPr>
          <w:p w14:paraId="1753EE7D" w14:textId="77777777" w:rsidR="005E6655" w:rsidRPr="002B5A73" w:rsidRDefault="005E6655" w:rsidP="00F17015">
            <w:pPr>
              <w:spacing w:after="0" w:line="240" w:lineRule="auto"/>
              <w:jc w:val="both"/>
              <w:rPr>
                <w:rFonts w:ascii="Times New Roman" w:eastAsia="Times New Roman" w:hAnsi="Times New Roman" w:cs="Times New Roman"/>
                <w:b/>
                <w:lang w:eastAsia="ru-RU"/>
              </w:rPr>
            </w:pPr>
            <w:r w:rsidRPr="002B5A73">
              <w:rPr>
                <w:rFonts w:ascii="Times New Roman" w:eastAsia="Times New Roman" w:hAnsi="Times New Roman" w:cs="Times New Roman"/>
                <w:b/>
                <w:lang w:eastAsia="ru-RU"/>
              </w:rPr>
              <w:t xml:space="preserve">№ </w:t>
            </w:r>
            <w:r w:rsidRPr="002B5A73">
              <w:rPr>
                <w:rFonts w:ascii="Times New Roman" w:eastAsia="Times New Roman" w:hAnsi="Times New Roman" w:cs="Times New Roman"/>
                <w:b/>
                <w:bCs/>
                <w:lang w:eastAsia="ru-RU"/>
              </w:rPr>
              <w:t>задания</w:t>
            </w:r>
          </w:p>
        </w:tc>
        <w:tc>
          <w:tcPr>
            <w:tcW w:w="4253" w:type="dxa"/>
          </w:tcPr>
          <w:p w14:paraId="09F0E5F0" w14:textId="77777777" w:rsidR="005E6655" w:rsidRPr="002B5A73" w:rsidRDefault="005E6655" w:rsidP="00F17015">
            <w:pPr>
              <w:spacing w:after="0" w:line="240" w:lineRule="auto"/>
              <w:jc w:val="both"/>
              <w:rPr>
                <w:rFonts w:ascii="Times New Roman" w:eastAsia="Times New Roman" w:hAnsi="Times New Roman" w:cs="Times New Roman"/>
                <w:b/>
                <w:lang w:eastAsia="ru-RU"/>
              </w:rPr>
            </w:pPr>
            <w:r w:rsidRPr="002B5A73">
              <w:rPr>
                <w:rFonts w:ascii="Times New Roman" w:eastAsia="Times New Roman" w:hAnsi="Times New Roman" w:cs="Times New Roman"/>
                <w:b/>
                <w:bCs/>
                <w:lang w:eastAsia="ru-RU"/>
              </w:rPr>
              <w:t>Код контролируемого элемента</w:t>
            </w:r>
          </w:p>
        </w:tc>
        <w:tc>
          <w:tcPr>
            <w:tcW w:w="5068" w:type="dxa"/>
          </w:tcPr>
          <w:p w14:paraId="79B1E853" w14:textId="77777777" w:rsidR="005E6655" w:rsidRPr="002B5A73" w:rsidRDefault="005E6655" w:rsidP="00F17015">
            <w:pPr>
              <w:spacing w:after="0" w:line="240" w:lineRule="auto"/>
              <w:jc w:val="both"/>
              <w:rPr>
                <w:rFonts w:ascii="Times New Roman" w:eastAsia="Times New Roman" w:hAnsi="Times New Roman" w:cs="Times New Roman"/>
                <w:b/>
                <w:lang w:eastAsia="ru-RU"/>
              </w:rPr>
            </w:pPr>
            <w:r w:rsidRPr="002B5A73">
              <w:rPr>
                <w:rFonts w:ascii="Times New Roman" w:eastAsia="Times New Roman" w:hAnsi="Times New Roman" w:cs="Times New Roman"/>
                <w:b/>
                <w:bCs/>
                <w:lang w:eastAsia="ru-RU"/>
              </w:rPr>
              <w:t>Элементы содержания, проверяемые заданиями экзаменационной работы</w:t>
            </w:r>
          </w:p>
        </w:tc>
      </w:tr>
      <w:tr w:rsidR="005E6655" w:rsidRPr="002B5A73" w14:paraId="6AAFA4C7" w14:textId="77777777" w:rsidTr="00F17015">
        <w:tc>
          <w:tcPr>
            <w:tcW w:w="709" w:type="dxa"/>
          </w:tcPr>
          <w:p w14:paraId="33F86EF3" w14:textId="77777777" w:rsidR="005E6655" w:rsidRPr="002B5A73" w:rsidRDefault="005E6655" w:rsidP="00F17015">
            <w:pPr>
              <w:spacing w:after="0" w:line="240" w:lineRule="auto"/>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1</w:t>
            </w:r>
          </w:p>
        </w:tc>
        <w:tc>
          <w:tcPr>
            <w:tcW w:w="4253" w:type="dxa"/>
          </w:tcPr>
          <w:p w14:paraId="5CC5280F" w14:textId="77777777" w:rsidR="005E6655" w:rsidRPr="002B5A73" w:rsidRDefault="005E6655" w:rsidP="005E6655">
            <w:pPr>
              <w:numPr>
                <w:ilvl w:val="1"/>
                <w:numId w:val="3"/>
              </w:numPr>
              <w:spacing w:after="0" w:line="240" w:lineRule="auto"/>
              <w:contextualSpacing/>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 xml:space="preserve"> Параллельность прямых и плоскостей в пространстве</w:t>
            </w:r>
          </w:p>
        </w:tc>
        <w:tc>
          <w:tcPr>
            <w:tcW w:w="5068" w:type="dxa"/>
          </w:tcPr>
          <w:p w14:paraId="129EA1BE" w14:textId="77777777" w:rsidR="005E6655" w:rsidRPr="002B5A73" w:rsidRDefault="005E6655" w:rsidP="00F17015">
            <w:pPr>
              <w:spacing w:after="0" w:line="240" w:lineRule="auto"/>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 xml:space="preserve">Уметь </w:t>
            </w:r>
            <w:r w:rsidRPr="002B5A73">
              <w:rPr>
                <w:rFonts w:ascii="Times New Roman" w:eastAsia="Times New Roman" w:hAnsi="Times New Roman" w:cs="Times New Roman"/>
                <w:iCs/>
                <w:lang w:eastAsia="ru-RU"/>
              </w:rPr>
              <w:t>описывать взаимное расположение прямых и плоскостей в пространстве; решать планиметрические и простейшие стереометрические задачи на нахождение геометрических величин (длин отрезков, углов, площадей, объемов)</w:t>
            </w:r>
          </w:p>
        </w:tc>
      </w:tr>
      <w:tr w:rsidR="005E6655" w:rsidRPr="002B5A73" w14:paraId="3560EFB2" w14:textId="77777777" w:rsidTr="00F17015">
        <w:tc>
          <w:tcPr>
            <w:tcW w:w="709" w:type="dxa"/>
          </w:tcPr>
          <w:p w14:paraId="6F514D51" w14:textId="77777777" w:rsidR="005E6655" w:rsidRPr="002B5A73" w:rsidRDefault="005E6655" w:rsidP="00F17015">
            <w:pPr>
              <w:spacing w:after="0" w:line="240" w:lineRule="auto"/>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2</w:t>
            </w:r>
          </w:p>
        </w:tc>
        <w:tc>
          <w:tcPr>
            <w:tcW w:w="4253" w:type="dxa"/>
          </w:tcPr>
          <w:p w14:paraId="1D101344" w14:textId="77777777" w:rsidR="005E6655" w:rsidRPr="002B5A73" w:rsidRDefault="005E6655" w:rsidP="00F17015">
            <w:pPr>
              <w:spacing w:after="0" w:line="240" w:lineRule="auto"/>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3.2. Решение треугольников</w:t>
            </w:r>
          </w:p>
        </w:tc>
        <w:tc>
          <w:tcPr>
            <w:tcW w:w="5068" w:type="dxa"/>
          </w:tcPr>
          <w:p w14:paraId="0CBFCE7B" w14:textId="77777777" w:rsidR="005E6655" w:rsidRPr="002B5A73" w:rsidRDefault="005E6655" w:rsidP="00F17015">
            <w:pPr>
              <w:spacing w:after="0" w:line="240" w:lineRule="auto"/>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Уметь использовать при решении стереометрических задач планиметрические факты и методы</w:t>
            </w:r>
          </w:p>
        </w:tc>
      </w:tr>
      <w:tr w:rsidR="005E6655" w:rsidRPr="002B5A73" w14:paraId="3CF85679" w14:textId="77777777" w:rsidTr="00F17015">
        <w:tc>
          <w:tcPr>
            <w:tcW w:w="709" w:type="dxa"/>
          </w:tcPr>
          <w:p w14:paraId="62D83D2E" w14:textId="77777777" w:rsidR="005E6655" w:rsidRPr="002B5A73" w:rsidRDefault="005E6655" w:rsidP="00F17015">
            <w:pPr>
              <w:spacing w:after="0" w:line="240" w:lineRule="auto"/>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3</w:t>
            </w:r>
          </w:p>
        </w:tc>
        <w:tc>
          <w:tcPr>
            <w:tcW w:w="4253" w:type="dxa"/>
          </w:tcPr>
          <w:p w14:paraId="1CAFEC6C" w14:textId="77777777" w:rsidR="005E6655" w:rsidRPr="002B5A73" w:rsidRDefault="005E6655" w:rsidP="00F17015">
            <w:pPr>
              <w:spacing w:after="0" w:line="240" w:lineRule="auto"/>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2.2. Перпендикулярные прямые. Параллельные прямые, перпендикулярные плоскости</w:t>
            </w:r>
          </w:p>
        </w:tc>
        <w:tc>
          <w:tcPr>
            <w:tcW w:w="5068" w:type="dxa"/>
          </w:tcPr>
          <w:p w14:paraId="240DB57E" w14:textId="77777777" w:rsidR="005E6655" w:rsidRPr="002B5A73" w:rsidRDefault="005E6655" w:rsidP="00F17015">
            <w:pPr>
              <w:spacing w:after="0" w:line="240" w:lineRule="auto"/>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Уметь решать стереометрические задачи на нахождение геометрических величин (длины отрезка)</w:t>
            </w:r>
          </w:p>
        </w:tc>
      </w:tr>
      <w:tr w:rsidR="005E6655" w:rsidRPr="002B5A73" w14:paraId="675076D8" w14:textId="77777777" w:rsidTr="00F17015">
        <w:tc>
          <w:tcPr>
            <w:tcW w:w="709" w:type="dxa"/>
          </w:tcPr>
          <w:p w14:paraId="1E1A4689" w14:textId="77777777" w:rsidR="005E6655" w:rsidRPr="002B5A73" w:rsidRDefault="005E6655" w:rsidP="00F17015">
            <w:pPr>
              <w:spacing w:after="0" w:line="240" w:lineRule="auto"/>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4</w:t>
            </w:r>
          </w:p>
        </w:tc>
        <w:tc>
          <w:tcPr>
            <w:tcW w:w="4253" w:type="dxa"/>
          </w:tcPr>
          <w:p w14:paraId="7110C2CB" w14:textId="77777777" w:rsidR="005E6655" w:rsidRPr="002B5A73" w:rsidRDefault="005E6655" w:rsidP="00F17015">
            <w:pPr>
              <w:spacing w:after="0" w:line="240" w:lineRule="auto"/>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1.8. Свойства параллельных плоскостей</w:t>
            </w:r>
          </w:p>
          <w:p w14:paraId="2B0DDB76" w14:textId="77777777" w:rsidR="005E6655" w:rsidRPr="002B5A73" w:rsidRDefault="005E6655" w:rsidP="00F17015">
            <w:pPr>
              <w:spacing w:after="0" w:line="240" w:lineRule="auto"/>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2.7. Угол между прямой и плоскостью</w:t>
            </w:r>
          </w:p>
        </w:tc>
        <w:tc>
          <w:tcPr>
            <w:tcW w:w="5068" w:type="dxa"/>
          </w:tcPr>
          <w:p w14:paraId="4DA8FF21" w14:textId="77777777" w:rsidR="005E6655" w:rsidRPr="002B5A73" w:rsidRDefault="005E6655" w:rsidP="00F17015">
            <w:pPr>
              <w:spacing w:after="0" w:line="240" w:lineRule="auto"/>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Уметь проводить доказательные рассуждения при решении задач, оценивать логическую правильность рассуждений</w:t>
            </w:r>
          </w:p>
        </w:tc>
      </w:tr>
    </w:tbl>
    <w:p w14:paraId="14EC1EDA" w14:textId="77777777" w:rsidR="005E6655" w:rsidRPr="002B5A73" w:rsidRDefault="005E6655" w:rsidP="005E6655">
      <w:pPr>
        <w:shd w:val="clear" w:color="auto" w:fill="FFFFFF"/>
        <w:tabs>
          <w:tab w:val="left" w:pos="3410"/>
        </w:tabs>
        <w:spacing w:after="0" w:line="240" w:lineRule="auto"/>
        <w:jc w:val="center"/>
        <w:rPr>
          <w:rFonts w:ascii="Times New Roman" w:eastAsia="Times New Roman" w:hAnsi="Times New Roman" w:cs="Times New Roman"/>
          <w:b/>
          <w:sz w:val="24"/>
          <w:szCs w:val="24"/>
          <w:lang w:eastAsia="ru-RU"/>
        </w:rPr>
      </w:pPr>
    </w:p>
    <w:p w14:paraId="416857A1" w14:textId="77777777" w:rsidR="005E6655" w:rsidRPr="002B5A73" w:rsidRDefault="005E6655" w:rsidP="005E6655">
      <w:pPr>
        <w:shd w:val="clear" w:color="auto" w:fill="FFFFFF"/>
        <w:spacing w:after="0" w:line="240" w:lineRule="auto"/>
        <w:jc w:val="center"/>
        <w:rPr>
          <w:rFonts w:ascii="Times New Roman" w:eastAsia="Times New Roman" w:hAnsi="Times New Roman" w:cs="Times New Roman"/>
          <w:b/>
          <w:sz w:val="24"/>
          <w:szCs w:val="24"/>
          <w:lang w:eastAsia="ru-RU"/>
        </w:rPr>
      </w:pPr>
      <w:r w:rsidRPr="002B5A73">
        <w:rPr>
          <w:rFonts w:ascii="Times New Roman" w:eastAsia="Times New Roman" w:hAnsi="Times New Roman" w:cs="Times New Roman"/>
          <w:b/>
          <w:sz w:val="24"/>
          <w:szCs w:val="24"/>
          <w:lang w:eastAsia="ru-RU"/>
        </w:rPr>
        <w:t>Критерии оценивания выполнения работы</w:t>
      </w:r>
    </w:p>
    <w:p w14:paraId="5AF68B6F" w14:textId="77777777" w:rsidR="005E6655" w:rsidRPr="002B5A73" w:rsidRDefault="005E6655" w:rsidP="005E6655">
      <w:pPr>
        <w:autoSpaceDE w:val="0"/>
        <w:autoSpaceDN w:val="0"/>
        <w:adjustRightInd w:val="0"/>
        <w:spacing w:after="0" w:line="240" w:lineRule="auto"/>
        <w:ind w:left="-567"/>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Задания работы оцениваются в 1 балл.</w:t>
      </w:r>
    </w:p>
    <w:p w14:paraId="3F501A42" w14:textId="77777777" w:rsidR="005E6655" w:rsidRPr="002B5A73" w:rsidRDefault="005E6655" w:rsidP="005E6655">
      <w:pPr>
        <w:autoSpaceDE w:val="0"/>
        <w:autoSpaceDN w:val="0"/>
        <w:adjustRightInd w:val="0"/>
        <w:spacing w:after="0" w:line="240" w:lineRule="auto"/>
        <w:ind w:left="-567"/>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 xml:space="preserve">Выполнение обучающимся работы в целом определяется суммарным баллом, полученным им по результатам выполнения всех заданий работы. Задание считается выполненным правильно, если верно построен чертеж, записаны все данные на чертеже или отдельно, задача содержит аргументированное, обоснованное решение (доказательство).        </w:t>
      </w:r>
    </w:p>
    <w:p w14:paraId="7F0C3642" w14:textId="77777777" w:rsidR="005E6655" w:rsidRPr="002B5A73" w:rsidRDefault="005E6655" w:rsidP="005E6655">
      <w:pPr>
        <w:autoSpaceDE w:val="0"/>
        <w:autoSpaceDN w:val="0"/>
        <w:adjustRightInd w:val="0"/>
        <w:spacing w:after="0" w:line="240" w:lineRule="auto"/>
        <w:ind w:left="-567"/>
        <w:jc w:val="both"/>
        <w:rPr>
          <w:rFonts w:ascii="Times New Roman" w:eastAsia="Times New Roman" w:hAnsi="Times New Roman" w:cs="Times New Roman"/>
          <w:lang w:eastAsia="ru-RU"/>
        </w:rPr>
      </w:pPr>
      <w:r w:rsidRPr="002B5A73">
        <w:rPr>
          <w:rFonts w:ascii="Times New Roman" w:eastAsia="Times New Roman" w:hAnsi="Times New Roman" w:cs="Times New Roman"/>
          <w:lang w:eastAsia="ru-RU"/>
        </w:rPr>
        <w:t>Максимальный  балл работы составляет – 4 балла.</w:t>
      </w:r>
    </w:p>
    <w:p w14:paraId="128A6B7B" w14:textId="77777777" w:rsidR="005E6655" w:rsidRPr="002B5A73" w:rsidRDefault="005E6655" w:rsidP="005E6655">
      <w:pPr>
        <w:autoSpaceDE w:val="0"/>
        <w:autoSpaceDN w:val="0"/>
        <w:adjustRightInd w:val="0"/>
        <w:spacing w:after="0" w:line="240" w:lineRule="auto"/>
        <w:ind w:left="-567"/>
        <w:jc w:val="both"/>
        <w:rPr>
          <w:rFonts w:ascii="Times New Roman" w:eastAsia="Times New Roman" w:hAnsi="Times New Roman" w:cs="Times New Roman"/>
          <w:lang w:eastAsia="ru-RU"/>
        </w:rPr>
      </w:pPr>
    </w:p>
    <w:p w14:paraId="6349F791" w14:textId="77777777" w:rsidR="005E6655" w:rsidRPr="002B5A73" w:rsidRDefault="005E6655" w:rsidP="005E6655">
      <w:pPr>
        <w:spacing w:after="200" w:line="240" w:lineRule="auto"/>
        <w:ind w:left="-709" w:firstLine="709"/>
        <w:contextualSpacing/>
        <w:jc w:val="center"/>
        <w:rPr>
          <w:rFonts w:ascii="Times New Roman" w:eastAsia="Times New Roman" w:hAnsi="Times New Roman" w:cs="Times New Roman"/>
          <w:b/>
          <w:sz w:val="24"/>
          <w:szCs w:val="24"/>
          <w:u w:val="single"/>
          <w:lang w:eastAsia="ru-RU"/>
        </w:rPr>
      </w:pPr>
      <w:r w:rsidRPr="002B5A73">
        <w:rPr>
          <w:rFonts w:ascii="Times New Roman" w:eastAsia="Times New Roman" w:hAnsi="Times New Roman" w:cs="Times New Roman"/>
          <w:b/>
          <w:bCs/>
          <w:sz w:val="24"/>
          <w:szCs w:val="24"/>
          <w:lang w:eastAsia="ru-RU"/>
        </w:rPr>
        <w:t>Система оценивания выполнения заданий и работы в целом</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1706"/>
        <w:gridCol w:w="1101"/>
        <w:gridCol w:w="1101"/>
        <w:gridCol w:w="1101"/>
        <w:gridCol w:w="1102"/>
      </w:tblGrid>
      <w:tr w:rsidR="005E6655" w:rsidRPr="002B5A73" w14:paraId="7307769C" w14:textId="77777777" w:rsidTr="00F17015">
        <w:tc>
          <w:tcPr>
            <w:tcW w:w="533" w:type="dxa"/>
          </w:tcPr>
          <w:p w14:paraId="27AB641F" w14:textId="77777777" w:rsidR="005E6655" w:rsidRPr="002B5A73" w:rsidRDefault="005E6655" w:rsidP="00F17015">
            <w:pPr>
              <w:spacing w:after="0" w:line="240" w:lineRule="auto"/>
              <w:contextualSpacing/>
              <w:jc w:val="center"/>
              <w:rPr>
                <w:rFonts w:ascii="Times New Roman" w:eastAsia="Times New Roman" w:hAnsi="Times New Roman" w:cs="Times New Roman"/>
                <w:sz w:val="24"/>
                <w:szCs w:val="24"/>
                <w:lang w:eastAsia="ru-RU"/>
              </w:rPr>
            </w:pPr>
          </w:p>
        </w:tc>
        <w:tc>
          <w:tcPr>
            <w:tcW w:w="1706" w:type="dxa"/>
          </w:tcPr>
          <w:p w14:paraId="752CC90F" w14:textId="77777777" w:rsidR="005E6655" w:rsidRPr="002B5A73" w:rsidRDefault="005E6655" w:rsidP="00F17015">
            <w:pPr>
              <w:spacing w:after="0" w:line="240" w:lineRule="auto"/>
              <w:contextualSpacing/>
              <w:jc w:val="center"/>
              <w:rPr>
                <w:rFonts w:ascii="Times New Roman" w:eastAsia="Times New Roman" w:hAnsi="Times New Roman" w:cs="Times New Roman"/>
                <w:sz w:val="24"/>
                <w:szCs w:val="24"/>
                <w:lang w:eastAsia="ru-RU"/>
              </w:rPr>
            </w:pPr>
            <w:r w:rsidRPr="002B5A73">
              <w:rPr>
                <w:rFonts w:ascii="Times New Roman" w:eastAsia="Times New Roman" w:hAnsi="Times New Roman" w:cs="Times New Roman"/>
                <w:sz w:val="24"/>
                <w:szCs w:val="24"/>
                <w:lang w:eastAsia="ru-RU"/>
              </w:rPr>
              <w:t>Баллы</w:t>
            </w:r>
          </w:p>
        </w:tc>
        <w:tc>
          <w:tcPr>
            <w:tcW w:w="1101" w:type="dxa"/>
          </w:tcPr>
          <w:p w14:paraId="522A2F72" w14:textId="77777777" w:rsidR="005E6655" w:rsidRPr="002B5A73" w:rsidRDefault="005E6655" w:rsidP="00F17015">
            <w:pPr>
              <w:spacing w:after="0" w:line="240" w:lineRule="auto"/>
              <w:contextualSpacing/>
              <w:jc w:val="center"/>
              <w:rPr>
                <w:rFonts w:ascii="Times New Roman" w:eastAsia="Times New Roman" w:hAnsi="Times New Roman" w:cs="Times New Roman"/>
                <w:sz w:val="24"/>
                <w:szCs w:val="24"/>
                <w:lang w:eastAsia="ru-RU"/>
              </w:rPr>
            </w:pPr>
            <w:r w:rsidRPr="002B5A73">
              <w:rPr>
                <w:rFonts w:ascii="Times New Roman" w:eastAsia="Times New Roman" w:hAnsi="Times New Roman" w:cs="Times New Roman"/>
                <w:sz w:val="24"/>
                <w:szCs w:val="24"/>
                <w:lang w:eastAsia="ru-RU"/>
              </w:rPr>
              <w:t>0 - 1</w:t>
            </w:r>
          </w:p>
        </w:tc>
        <w:tc>
          <w:tcPr>
            <w:tcW w:w="1101" w:type="dxa"/>
          </w:tcPr>
          <w:p w14:paraId="376B10F1" w14:textId="77777777" w:rsidR="005E6655" w:rsidRPr="002B5A73" w:rsidRDefault="005E6655" w:rsidP="00F17015">
            <w:pPr>
              <w:spacing w:after="0" w:line="240" w:lineRule="auto"/>
              <w:contextualSpacing/>
              <w:jc w:val="center"/>
              <w:rPr>
                <w:rFonts w:ascii="Times New Roman" w:eastAsia="Times New Roman" w:hAnsi="Times New Roman" w:cs="Times New Roman"/>
                <w:sz w:val="24"/>
                <w:szCs w:val="24"/>
                <w:lang w:eastAsia="ru-RU"/>
              </w:rPr>
            </w:pPr>
            <w:r w:rsidRPr="002B5A73">
              <w:rPr>
                <w:rFonts w:ascii="Times New Roman" w:eastAsia="Times New Roman" w:hAnsi="Times New Roman" w:cs="Times New Roman"/>
                <w:sz w:val="24"/>
                <w:szCs w:val="24"/>
                <w:lang w:eastAsia="ru-RU"/>
              </w:rPr>
              <w:t>2</w:t>
            </w:r>
          </w:p>
        </w:tc>
        <w:tc>
          <w:tcPr>
            <w:tcW w:w="1101" w:type="dxa"/>
          </w:tcPr>
          <w:p w14:paraId="2175AFF0" w14:textId="77777777" w:rsidR="005E6655" w:rsidRPr="002B5A73" w:rsidRDefault="005E6655" w:rsidP="00F17015">
            <w:pPr>
              <w:spacing w:after="0" w:line="240" w:lineRule="auto"/>
              <w:contextualSpacing/>
              <w:jc w:val="center"/>
              <w:rPr>
                <w:rFonts w:ascii="Times New Roman" w:eastAsia="Times New Roman" w:hAnsi="Times New Roman" w:cs="Times New Roman"/>
                <w:sz w:val="24"/>
                <w:szCs w:val="24"/>
                <w:lang w:eastAsia="ru-RU"/>
              </w:rPr>
            </w:pPr>
            <w:r w:rsidRPr="002B5A73">
              <w:rPr>
                <w:rFonts w:ascii="Times New Roman" w:eastAsia="Times New Roman" w:hAnsi="Times New Roman" w:cs="Times New Roman"/>
                <w:sz w:val="24"/>
                <w:szCs w:val="24"/>
                <w:lang w:eastAsia="ru-RU"/>
              </w:rPr>
              <w:t>3</w:t>
            </w:r>
          </w:p>
        </w:tc>
        <w:tc>
          <w:tcPr>
            <w:tcW w:w="1102" w:type="dxa"/>
          </w:tcPr>
          <w:p w14:paraId="3AEB617B" w14:textId="77777777" w:rsidR="005E6655" w:rsidRPr="002B5A73" w:rsidRDefault="005E6655" w:rsidP="00F17015">
            <w:pPr>
              <w:spacing w:after="0" w:line="240" w:lineRule="auto"/>
              <w:contextualSpacing/>
              <w:jc w:val="center"/>
              <w:rPr>
                <w:rFonts w:ascii="Times New Roman" w:eastAsia="Times New Roman" w:hAnsi="Times New Roman" w:cs="Times New Roman"/>
                <w:sz w:val="24"/>
                <w:szCs w:val="24"/>
                <w:lang w:eastAsia="ru-RU"/>
              </w:rPr>
            </w:pPr>
            <w:r w:rsidRPr="002B5A73">
              <w:rPr>
                <w:rFonts w:ascii="Times New Roman" w:eastAsia="Times New Roman" w:hAnsi="Times New Roman" w:cs="Times New Roman"/>
                <w:sz w:val="24"/>
                <w:szCs w:val="24"/>
                <w:lang w:eastAsia="ru-RU"/>
              </w:rPr>
              <w:t>4</w:t>
            </w:r>
          </w:p>
        </w:tc>
      </w:tr>
      <w:tr w:rsidR="005E6655" w:rsidRPr="002B5A73" w14:paraId="3D35798A" w14:textId="77777777" w:rsidTr="00F17015">
        <w:tc>
          <w:tcPr>
            <w:tcW w:w="533" w:type="dxa"/>
          </w:tcPr>
          <w:p w14:paraId="005E3117" w14:textId="77777777" w:rsidR="005E6655" w:rsidRPr="002B5A73" w:rsidRDefault="005E6655" w:rsidP="00F17015">
            <w:pPr>
              <w:spacing w:after="0" w:line="240" w:lineRule="auto"/>
              <w:contextualSpacing/>
              <w:jc w:val="center"/>
              <w:rPr>
                <w:rFonts w:ascii="Times New Roman" w:eastAsia="Times New Roman" w:hAnsi="Times New Roman" w:cs="Times New Roman"/>
                <w:sz w:val="24"/>
                <w:szCs w:val="24"/>
                <w:lang w:eastAsia="ru-RU"/>
              </w:rPr>
            </w:pPr>
          </w:p>
        </w:tc>
        <w:tc>
          <w:tcPr>
            <w:tcW w:w="1706" w:type="dxa"/>
          </w:tcPr>
          <w:p w14:paraId="388E00EB" w14:textId="77777777" w:rsidR="005E6655" w:rsidRPr="002B5A73" w:rsidRDefault="005E6655" w:rsidP="00F17015">
            <w:pPr>
              <w:spacing w:after="0" w:line="240" w:lineRule="auto"/>
              <w:contextualSpacing/>
              <w:jc w:val="center"/>
              <w:rPr>
                <w:rFonts w:ascii="Times New Roman" w:eastAsia="Times New Roman" w:hAnsi="Times New Roman" w:cs="Times New Roman"/>
                <w:sz w:val="24"/>
                <w:szCs w:val="24"/>
                <w:lang w:eastAsia="ru-RU"/>
              </w:rPr>
            </w:pPr>
            <w:r w:rsidRPr="002B5A73">
              <w:rPr>
                <w:rFonts w:ascii="Times New Roman" w:eastAsia="Times New Roman" w:hAnsi="Times New Roman" w:cs="Times New Roman"/>
                <w:sz w:val="24"/>
                <w:szCs w:val="24"/>
                <w:lang w:eastAsia="ru-RU"/>
              </w:rPr>
              <w:t>Оценка</w:t>
            </w:r>
          </w:p>
        </w:tc>
        <w:tc>
          <w:tcPr>
            <w:tcW w:w="1101" w:type="dxa"/>
          </w:tcPr>
          <w:p w14:paraId="3AC60EBD" w14:textId="77777777" w:rsidR="005E6655" w:rsidRPr="002B5A73" w:rsidRDefault="005E6655" w:rsidP="00F17015">
            <w:pPr>
              <w:spacing w:after="0" w:line="240" w:lineRule="auto"/>
              <w:contextualSpacing/>
              <w:jc w:val="center"/>
              <w:rPr>
                <w:rFonts w:ascii="Times New Roman" w:eastAsia="Times New Roman" w:hAnsi="Times New Roman" w:cs="Times New Roman"/>
                <w:sz w:val="24"/>
                <w:szCs w:val="24"/>
                <w:lang w:eastAsia="ru-RU"/>
              </w:rPr>
            </w:pPr>
            <w:r w:rsidRPr="002B5A73">
              <w:rPr>
                <w:rFonts w:ascii="Times New Roman" w:eastAsia="Times New Roman" w:hAnsi="Times New Roman" w:cs="Times New Roman"/>
                <w:sz w:val="24"/>
                <w:szCs w:val="24"/>
                <w:lang w:eastAsia="ru-RU"/>
              </w:rPr>
              <w:t>«2»</w:t>
            </w:r>
          </w:p>
        </w:tc>
        <w:tc>
          <w:tcPr>
            <w:tcW w:w="1101" w:type="dxa"/>
          </w:tcPr>
          <w:p w14:paraId="5B3048F1" w14:textId="77777777" w:rsidR="005E6655" w:rsidRPr="002B5A73" w:rsidRDefault="005E6655" w:rsidP="00F17015">
            <w:pPr>
              <w:spacing w:after="0" w:line="240" w:lineRule="auto"/>
              <w:contextualSpacing/>
              <w:jc w:val="center"/>
              <w:rPr>
                <w:rFonts w:ascii="Times New Roman" w:eastAsia="Times New Roman" w:hAnsi="Times New Roman" w:cs="Times New Roman"/>
                <w:sz w:val="24"/>
                <w:szCs w:val="24"/>
                <w:lang w:eastAsia="ru-RU"/>
              </w:rPr>
            </w:pPr>
            <w:r w:rsidRPr="002B5A73">
              <w:rPr>
                <w:rFonts w:ascii="Times New Roman" w:eastAsia="Times New Roman" w:hAnsi="Times New Roman" w:cs="Times New Roman"/>
                <w:sz w:val="24"/>
                <w:szCs w:val="24"/>
                <w:lang w:eastAsia="ru-RU"/>
              </w:rPr>
              <w:t>«3»</w:t>
            </w:r>
          </w:p>
        </w:tc>
        <w:tc>
          <w:tcPr>
            <w:tcW w:w="1101" w:type="dxa"/>
          </w:tcPr>
          <w:p w14:paraId="666B2F0C" w14:textId="77777777" w:rsidR="005E6655" w:rsidRPr="002B5A73" w:rsidRDefault="005E6655" w:rsidP="00F17015">
            <w:pPr>
              <w:spacing w:after="0" w:line="240" w:lineRule="auto"/>
              <w:contextualSpacing/>
              <w:jc w:val="center"/>
              <w:rPr>
                <w:rFonts w:ascii="Times New Roman" w:eastAsia="Times New Roman" w:hAnsi="Times New Roman" w:cs="Times New Roman"/>
                <w:sz w:val="24"/>
                <w:szCs w:val="24"/>
                <w:lang w:eastAsia="ru-RU"/>
              </w:rPr>
            </w:pPr>
            <w:r w:rsidRPr="002B5A73">
              <w:rPr>
                <w:rFonts w:ascii="Times New Roman" w:eastAsia="Times New Roman" w:hAnsi="Times New Roman" w:cs="Times New Roman"/>
                <w:sz w:val="24"/>
                <w:szCs w:val="24"/>
                <w:lang w:eastAsia="ru-RU"/>
              </w:rPr>
              <w:t>«4»</w:t>
            </w:r>
          </w:p>
        </w:tc>
        <w:tc>
          <w:tcPr>
            <w:tcW w:w="1102" w:type="dxa"/>
          </w:tcPr>
          <w:p w14:paraId="38F8D5F9" w14:textId="77777777" w:rsidR="005E6655" w:rsidRPr="002B5A73" w:rsidRDefault="005E6655" w:rsidP="00F17015">
            <w:pPr>
              <w:spacing w:after="0" w:line="240" w:lineRule="auto"/>
              <w:contextualSpacing/>
              <w:jc w:val="center"/>
              <w:rPr>
                <w:rFonts w:ascii="Times New Roman" w:eastAsia="Times New Roman" w:hAnsi="Times New Roman" w:cs="Times New Roman"/>
                <w:sz w:val="24"/>
                <w:szCs w:val="24"/>
                <w:lang w:eastAsia="ru-RU"/>
              </w:rPr>
            </w:pPr>
            <w:r w:rsidRPr="002B5A73">
              <w:rPr>
                <w:rFonts w:ascii="Times New Roman" w:eastAsia="Times New Roman" w:hAnsi="Times New Roman" w:cs="Times New Roman"/>
                <w:sz w:val="24"/>
                <w:szCs w:val="24"/>
                <w:lang w:eastAsia="ru-RU"/>
              </w:rPr>
              <w:t>«5»</w:t>
            </w:r>
          </w:p>
        </w:tc>
      </w:tr>
    </w:tbl>
    <w:p w14:paraId="478472EE" w14:textId="77777777" w:rsidR="005E6655" w:rsidRPr="002B5A73" w:rsidRDefault="005E6655" w:rsidP="005E6655">
      <w:pPr>
        <w:autoSpaceDE w:val="0"/>
        <w:autoSpaceDN w:val="0"/>
        <w:adjustRightInd w:val="0"/>
        <w:spacing w:after="0" w:line="240" w:lineRule="auto"/>
        <w:ind w:left="-567"/>
        <w:contextualSpacing/>
        <w:jc w:val="both"/>
        <w:rPr>
          <w:rFonts w:ascii="Times New Roman" w:eastAsia="Times New Roman" w:hAnsi="Times New Roman" w:cs="Times New Roman"/>
          <w:sz w:val="24"/>
          <w:szCs w:val="24"/>
          <w:lang w:eastAsia="ru-RU"/>
        </w:rPr>
      </w:pPr>
    </w:p>
    <w:p w14:paraId="3F39FF75" w14:textId="77777777" w:rsidR="005E6655" w:rsidRDefault="005E6655" w:rsidP="005E6655"/>
    <w:p w14:paraId="0DB64176" w14:textId="77777777" w:rsidR="00C042A0" w:rsidRDefault="00C042A0" w:rsidP="005E6655">
      <w:pPr>
        <w:spacing w:after="0" w:line="240" w:lineRule="auto"/>
        <w:jc w:val="center"/>
        <w:rPr>
          <w:rFonts w:ascii="Times New Roman" w:eastAsia="Times New Roman" w:hAnsi="Times New Roman" w:cs="Times New Roman"/>
          <w:b/>
          <w:sz w:val="24"/>
          <w:szCs w:val="24"/>
          <w:lang w:eastAsia="ru-RU"/>
        </w:rPr>
      </w:pPr>
    </w:p>
    <w:p w14:paraId="2F0A1408" w14:textId="542E4267" w:rsidR="005E6655" w:rsidRPr="002B5A73" w:rsidRDefault="005E6655" w:rsidP="005E6655">
      <w:pPr>
        <w:spacing w:after="0" w:line="240" w:lineRule="auto"/>
        <w:jc w:val="center"/>
        <w:rPr>
          <w:rFonts w:ascii="Times New Roman" w:eastAsia="Times New Roman" w:hAnsi="Times New Roman" w:cs="Times New Roman"/>
          <w:b/>
          <w:sz w:val="24"/>
          <w:szCs w:val="24"/>
          <w:lang w:eastAsia="ru-RU"/>
        </w:rPr>
      </w:pPr>
      <w:bookmarkStart w:id="2" w:name="_GoBack"/>
      <w:bookmarkEnd w:id="2"/>
      <w:r>
        <w:rPr>
          <w:rFonts w:ascii="Times New Roman" w:eastAsia="Times New Roman" w:hAnsi="Times New Roman" w:cs="Times New Roman"/>
          <w:b/>
          <w:sz w:val="24"/>
          <w:szCs w:val="24"/>
          <w:lang w:eastAsia="ru-RU"/>
        </w:rPr>
        <w:t>КИМ</w:t>
      </w:r>
      <w:r w:rsidRPr="002B5A73">
        <w:rPr>
          <w:rFonts w:ascii="Times New Roman" w:eastAsia="Times New Roman" w:hAnsi="Times New Roman" w:cs="Times New Roman"/>
          <w:b/>
          <w:sz w:val="24"/>
          <w:szCs w:val="24"/>
          <w:lang w:eastAsia="ru-RU"/>
        </w:rPr>
        <w:t xml:space="preserve"> по геометрии</w:t>
      </w:r>
    </w:p>
    <w:p w14:paraId="30AF394B" w14:textId="77777777" w:rsidR="005E6655" w:rsidRPr="002B5A73" w:rsidRDefault="005E6655" w:rsidP="005E6655">
      <w:pPr>
        <w:spacing w:after="0" w:line="240" w:lineRule="auto"/>
        <w:jc w:val="center"/>
        <w:rPr>
          <w:rFonts w:ascii="Times New Roman" w:eastAsia="Times New Roman" w:hAnsi="Times New Roman" w:cs="Times New Roman"/>
          <w:b/>
          <w:sz w:val="24"/>
          <w:szCs w:val="24"/>
          <w:lang w:eastAsia="ru-RU"/>
        </w:rPr>
      </w:pPr>
      <w:r w:rsidRPr="002B5A73">
        <w:rPr>
          <w:rFonts w:ascii="Times New Roman" w:eastAsia="Times New Roman" w:hAnsi="Times New Roman" w:cs="Times New Roman"/>
          <w:b/>
          <w:sz w:val="24"/>
          <w:szCs w:val="24"/>
          <w:lang w:eastAsia="ru-RU"/>
        </w:rPr>
        <w:t xml:space="preserve"> за курс 10 класса 2023 - 2024 учебного года                              </w:t>
      </w:r>
    </w:p>
    <w:p w14:paraId="4D35C989" w14:textId="77777777" w:rsidR="005E6655" w:rsidRPr="002B5A73" w:rsidRDefault="005E6655" w:rsidP="005E6655">
      <w:pPr>
        <w:spacing w:after="200" w:line="276" w:lineRule="auto"/>
        <w:rPr>
          <w:rFonts w:ascii="Times New Roman" w:eastAsia="Times New Roman" w:hAnsi="Times New Roman" w:cs="Times New Roman"/>
          <w:b/>
          <w:sz w:val="24"/>
          <w:szCs w:val="24"/>
          <w:u w:val="single"/>
          <w:lang w:eastAsia="ru-RU"/>
        </w:rPr>
      </w:pPr>
      <w:r w:rsidRPr="002B5A73">
        <w:rPr>
          <w:rFonts w:ascii="Times New Roman" w:eastAsia="Times New Roman" w:hAnsi="Times New Roman" w:cs="Times New Roman"/>
          <w:b/>
          <w:sz w:val="24"/>
          <w:szCs w:val="24"/>
          <w:u w:val="single"/>
          <w:lang w:eastAsia="ru-RU"/>
        </w:rPr>
        <w:t>Вариант 1</w:t>
      </w:r>
    </w:p>
    <w:p w14:paraId="23817E10" w14:textId="77777777" w:rsidR="005E6655" w:rsidRPr="002B5A73" w:rsidRDefault="005E6655" w:rsidP="005E6655">
      <w:pPr>
        <w:spacing w:before="100" w:beforeAutospacing="1" w:after="100" w:afterAutospacing="1" w:line="240" w:lineRule="auto"/>
        <w:ind w:firstLine="540"/>
        <w:jc w:val="both"/>
        <w:rPr>
          <w:rFonts w:ascii="Times New Roman" w:eastAsia="Times New Roman" w:hAnsi="Times New Roman" w:cs="Times New Roman"/>
          <w:color w:val="000000"/>
          <w:sz w:val="24"/>
          <w:szCs w:val="24"/>
          <w:lang w:eastAsia="ru-RU"/>
        </w:rPr>
      </w:pPr>
      <w:r w:rsidRPr="002B5A73">
        <w:rPr>
          <w:rFonts w:ascii="Times New Roman" w:eastAsia="Times New Roman" w:hAnsi="Times New Roman" w:cs="Times New Roman"/>
          <w:color w:val="000000"/>
          <w:sz w:val="24"/>
          <w:szCs w:val="24"/>
          <w:lang w:eastAsia="ru-RU"/>
        </w:rPr>
        <w:t>1. Через точки А, В и середину Р отрезка АВ проведены параллельные прямые, пересекающие некоторую плоскость в точках А</w:t>
      </w:r>
      <w:r w:rsidRPr="002B5A73">
        <w:rPr>
          <w:rFonts w:ascii="Times New Roman" w:eastAsia="Times New Roman" w:hAnsi="Times New Roman" w:cs="Times New Roman"/>
          <w:color w:val="000000"/>
          <w:sz w:val="24"/>
          <w:szCs w:val="24"/>
          <w:vertAlign w:val="subscript"/>
          <w:lang w:eastAsia="ru-RU"/>
        </w:rPr>
        <w:t>1</w:t>
      </w:r>
      <w:r w:rsidRPr="002B5A73">
        <w:rPr>
          <w:rFonts w:ascii="Times New Roman" w:eastAsia="Times New Roman" w:hAnsi="Times New Roman" w:cs="Times New Roman"/>
          <w:color w:val="000000"/>
          <w:sz w:val="24"/>
          <w:szCs w:val="24"/>
          <w:lang w:eastAsia="ru-RU"/>
        </w:rPr>
        <w:t>, В</w:t>
      </w:r>
      <w:r w:rsidRPr="002B5A73">
        <w:rPr>
          <w:rFonts w:ascii="Times New Roman" w:eastAsia="Times New Roman" w:hAnsi="Times New Roman" w:cs="Times New Roman"/>
          <w:color w:val="000000"/>
          <w:sz w:val="24"/>
          <w:szCs w:val="24"/>
          <w:vertAlign w:val="subscript"/>
          <w:lang w:eastAsia="ru-RU"/>
        </w:rPr>
        <w:t>1</w:t>
      </w:r>
      <w:r w:rsidRPr="002B5A73">
        <w:rPr>
          <w:rFonts w:ascii="Times New Roman" w:eastAsia="Times New Roman" w:hAnsi="Times New Roman" w:cs="Times New Roman"/>
          <w:color w:val="000000"/>
          <w:sz w:val="24"/>
          <w:szCs w:val="24"/>
          <w:lang w:eastAsia="ru-RU"/>
        </w:rPr>
        <w:t>, Р</w:t>
      </w:r>
      <w:r w:rsidRPr="002B5A73">
        <w:rPr>
          <w:rFonts w:ascii="Times New Roman" w:eastAsia="Times New Roman" w:hAnsi="Times New Roman" w:cs="Times New Roman"/>
          <w:color w:val="000000"/>
          <w:sz w:val="24"/>
          <w:szCs w:val="24"/>
          <w:vertAlign w:val="subscript"/>
          <w:lang w:eastAsia="ru-RU"/>
        </w:rPr>
        <w:t>1</w:t>
      </w:r>
      <w:r w:rsidRPr="002B5A73">
        <w:rPr>
          <w:rFonts w:ascii="Times New Roman" w:eastAsia="Times New Roman" w:hAnsi="Times New Roman" w:cs="Times New Roman"/>
          <w:color w:val="000000"/>
          <w:sz w:val="24"/>
          <w:szCs w:val="24"/>
          <w:lang w:eastAsia="ru-RU"/>
        </w:rPr>
        <w:t> соответственно. Найдите длину отрезка РР</w:t>
      </w:r>
      <w:r w:rsidRPr="002B5A73">
        <w:rPr>
          <w:rFonts w:ascii="Times New Roman" w:eastAsia="Times New Roman" w:hAnsi="Times New Roman" w:cs="Times New Roman"/>
          <w:color w:val="000000"/>
          <w:sz w:val="24"/>
          <w:szCs w:val="24"/>
          <w:vertAlign w:val="subscript"/>
          <w:lang w:eastAsia="ru-RU"/>
        </w:rPr>
        <w:t>1</w:t>
      </w:r>
      <w:r w:rsidRPr="002B5A73">
        <w:rPr>
          <w:rFonts w:ascii="Times New Roman" w:eastAsia="Times New Roman" w:hAnsi="Times New Roman" w:cs="Times New Roman"/>
          <w:color w:val="000000"/>
          <w:sz w:val="24"/>
          <w:szCs w:val="24"/>
          <w:lang w:eastAsia="ru-RU"/>
        </w:rPr>
        <w:t>, если АА</w:t>
      </w:r>
      <w:r w:rsidRPr="002B5A73">
        <w:rPr>
          <w:rFonts w:ascii="Times New Roman" w:eastAsia="Times New Roman" w:hAnsi="Times New Roman" w:cs="Times New Roman"/>
          <w:color w:val="000000"/>
          <w:sz w:val="24"/>
          <w:szCs w:val="24"/>
          <w:vertAlign w:val="subscript"/>
          <w:lang w:eastAsia="ru-RU"/>
        </w:rPr>
        <w:t>1</w:t>
      </w:r>
      <w:r w:rsidRPr="002B5A73">
        <w:rPr>
          <w:rFonts w:ascii="Times New Roman" w:eastAsia="Times New Roman" w:hAnsi="Times New Roman" w:cs="Times New Roman"/>
          <w:color w:val="000000"/>
          <w:sz w:val="24"/>
          <w:szCs w:val="24"/>
          <w:lang w:eastAsia="ru-RU"/>
        </w:rPr>
        <w:t> = 16 см, ВВ</w:t>
      </w:r>
      <w:r w:rsidRPr="002B5A73">
        <w:rPr>
          <w:rFonts w:ascii="Times New Roman" w:eastAsia="Times New Roman" w:hAnsi="Times New Roman" w:cs="Times New Roman"/>
          <w:color w:val="000000"/>
          <w:sz w:val="24"/>
          <w:szCs w:val="24"/>
          <w:vertAlign w:val="subscript"/>
          <w:lang w:eastAsia="ru-RU"/>
        </w:rPr>
        <w:t>1</w:t>
      </w:r>
      <w:r w:rsidRPr="002B5A73">
        <w:rPr>
          <w:rFonts w:ascii="Times New Roman" w:eastAsia="Times New Roman" w:hAnsi="Times New Roman" w:cs="Times New Roman"/>
          <w:color w:val="000000"/>
          <w:sz w:val="24"/>
          <w:szCs w:val="24"/>
          <w:lang w:eastAsia="ru-RU"/>
        </w:rPr>
        <w:t> = 12 см и отрезок АВ не пересекает плоскость альфа.</w:t>
      </w:r>
    </w:p>
    <w:p w14:paraId="39CDF7DE" w14:textId="77777777" w:rsidR="005E6655" w:rsidRPr="002B5A73" w:rsidRDefault="005E6655" w:rsidP="005E6655">
      <w:pPr>
        <w:spacing w:before="100" w:beforeAutospacing="1" w:after="100" w:afterAutospacing="1" w:line="240" w:lineRule="auto"/>
        <w:ind w:firstLine="540"/>
        <w:jc w:val="both"/>
        <w:rPr>
          <w:rFonts w:ascii="Times New Roman" w:eastAsia="Times New Roman" w:hAnsi="Times New Roman" w:cs="Times New Roman"/>
          <w:color w:val="000000"/>
          <w:sz w:val="24"/>
          <w:szCs w:val="24"/>
          <w:lang w:eastAsia="ru-RU"/>
        </w:rPr>
      </w:pPr>
      <w:r w:rsidRPr="002B5A73">
        <w:rPr>
          <w:rFonts w:ascii="Times New Roman" w:eastAsia="Times New Roman" w:hAnsi="Times New Roman" w:cs="Times New Roman"/>
          <w:color w:val="000000"/>
          <w:sz w:val="24"/>
          <w:szCs w:val="24"/>
          <w:lang w:eastAsia="ru-RU"/>
        </w:rPr>
        <w:t>2. Даны две стороны треугольника 12 см и 8 см и угол между ними 60 градусов. Найдите третью сторону треугольника.</w:t>
      </w:r>
    </w:p>
    <w:p w14:paraId="2DAAC123" w14:textId="77777777" w:rsidR="005E6655" w:rsidRPr="002B5A73" w:rsidRDefault="005E6655" w:rsidP="005E6655">
      <w:pPr>
        <w:spacing w:after="0" w:line="240" w:lineRule="auto"/>
        <w:ind w:firstLine="540"/>
        <w:jc w:val="both"/>
        <w:outlineLvl w:val="0"/>
        <w:rPr>
          <w:rFonts w:ascii="Times New Roman" w:eastAsia="Times New Roman" w:hAnsi="Times New Roman" w:cs="Times New Roman"/>
          <w:color w:val="000000"/>
          <w:kern w:val="36"/>
          <w:sz w:val="24"/>
          <w:szCs w:val="24"/>
          <w:lang w:eastAsia="ru-RU"/>
        </w:rPr>
      </w:pPr>
      <w:r w:rsidRPr="002B5A73">
        <w:rPr>
          <w:rFonts w:ascii="Times New Roman" w:eastAsia="Times New Roman" w:hAnsi="Times New Roman" w:cs="Times New Roman"/>
          <w:color w:val="000000"/>
          <w:kern w:val="36"/>
          <w:sz w:val="24"/>
          <w:szCs w:val="24"/>
          <w:lang w:eastAsia="ru-RU"/>
        </w:rPr>
        <w:t xml:space="preserve">3. </w:t>
      </w:r>
      <w:r w:rsidRPr="002B5A73">
        <w:rPr>
          <w:rFonts w:ascii="Times New Roman" w:eastAsia="Times New Roman" w:hAnsi="Times New Roman" w:cs="Times New Roman"/>
          <w:sz w:val="24"/>
          <w:szCs w:val="24"/>
          <w:lang w:eastAsia="ru-RU"/>
        </w:rPr>
        <w:t>Перекладина длиной 5 м своими концами лежит на двух вертикальных столбах высотой 3 м и 6 м. Найдите расстояние между основаниями столбов. Ответ запишите в метрах</w:t>
      </w:r>
      <w:r w:rsidRPr="002B5A73">
        <w:rPr>
          <w:rFonts w:ascii="Times New Roman" w:eastAsia="Times New Roman" w:hAnsi="Times New Roman" w:cs="Times New Roman"/>
          <w:color w:val="000000"/>
          <w:kern w:val="36"/>
          <w:sz w:val="24"/>
          <w:szCs w:val="24"/>
          <w:lang w:eastAsia="ru-RU"/>
        </w:rPr>
        <w:t>.</w:t>
      </w:r>
    </w:p>
    <w:p w14:paraId="0AC02C1E" w14:textId="77777777" w:rsidR="005E6655" w:rsidRPr="002B5A73" w:rsidRDefault="005E6655" w:rsidP="005E6655">
      <w:pPr>
        <w:spacing w:after="0" w:line="240" w:lineRule="auto"/>
        <w:ind w:firstLine="540"/>
        <w:jc w:val="both"/>
        <w:outlineLvl w:val="0"/>
        <w:rPr>
          <w:rFonts w:ascii="Times New Roman" w:eastAsia="Times New Roman" w:hAnsi="Times New Roman" w:cs="Times New Roman"/>
          <w:b/>
          <w:bCs/>
          <w:color w:val="000000"/>
          <w:kern w:val="36"/>
          <w:sz w:val="24"/>
          <w:szCs w:val="24"/>
          <w:lang w:eastAsia="ru-RU"/>
        </w:rPr>
      </w:pPr>
    </w:p>
    <w:p w14:paraId="09692A8E" w14:textId="77777777" w:rsidR="005E6655" w:rsidRPr="002B5A73" w:rsidRDefault="005E6655" w:rsidP="005E6655">
      <w:pPr>
        <w:spacing w:after="0" w:line="276" w:lineRule="auto"/>
        <w:ind w:firstLine="567"/>
        <w:jc w:val="both"/>
        <w:rPr>
          <w:rFonts w:ascii="Calibri" w:eastAsia="Times New Roman" w:hAnsi="Calibri" w:cs="Times New Roman"/>
          <w:sz w:val="28"/>
          <w:szCs w:val="28"/>
          <w:lang w:eastAsia="ru-RU"/>
        </w:rPr>
      </w:pPr>
      <w:r w:rsidRPr="002B5A73">
        <w:rPr>
          <w:rFonts w:ascii="Times New Roman" w:eastAsia="Times New Roman" w:hAnsi="Times New Roman" w:cs="Times New Roman"/>
          <w:color w:val="000000"/>
          <w:sz w:val="24"/>
          <w:szCs w:val="24"/>
          <w:lang w:eastAsia="ru-RU"/>
        </w:rPr>
        <w:t xml:space="preserve">4. </w:t>
      </w:r>
      <w:r w:rsidRPr="002B5A73">
        <w:rPr>
          <w:rFonts w:ascii="Times New Roman" w:eastAsia="Times New Roman" w:hAnsi="Times New Roman" w:cs="Times New Roman"/>
          <w:sz w:val="24"/>
          <w:szCs w:val="24"/>
          <w:lang w:eastAsia="ru-RU"/>
        </w:rPr>
        <w:t xml:space="preserve">Параллельные прямые </w:t>
      </w:r>
      <w:r w:rsidRPr="002B5A73">
        <w:rPr>
          <w:rFonts w:ascii="Times New Roman" w:eastAsia="Times New Roman" w:hAnsi="Times New Roman" w:cs="Times New Roman"/>
          <w:sz w:val="24"/>
          <w:szCs w:val="24"/>
          <w:lang w:val="en-US" w:eastAsia="ru-RU"/>
        </w:rPr>
        <w:t>a</w:t>
      </w:r>
      <w:r w:rsidRPr="002B5A73">
        <w:rPr>
          <w:rFonts w:ascii="Times New Roman" w:eastAsia="Times New Roman" w:hAnsi="Times New Roman" w:cs="Times New Roman"/>
          <w:sz w:val="24"/>
          <w:szCs w:val="24"/>
          <w:lang w:eastAsia="ru-RU"/>
        </w:rPr>
        <w:t xml:space="preserve"> и </w:t>
      </w:r>
      <w:r w:rsidRPr="002B5A73">
        <w:rPr>
          <w:rFonts w:ascii="Times New Roman" w:eastAsia="Times New Roman" w:hAnsi="Times New Roman" w:cs="Times New Roman"/>
          <w:sz w:val="24"/>
          <w:szCs w:val="24"/>
          <w:lang w:val="en-US" w:eastAsia="ru-RU"/>
        </w:rPr>
        <w:t>b</w:t>
      </w:r>
      <w:r w:rsidRPr="002B5A73">
        <w:rPr>
          <w:rFonts w:ascii="Times New Roman" w:eastAsia="Times New Roman" w:hAnsi="Times New Roman" w:cs="Times New Roman"/>
          <w:sz w:val="24"/>
          <w:szCs w:val="24"/>
          <w:lang w:eastAsia="ru-RU"/>
        </w:rPr>
        <w:t xml:space="preserve"> пересекают одну из двух параллельных плоскостей </w:t>
      </w:r>
      <m:oMath>
        <m:r>
          <w:rPr>
            <w:rFonts w:ascii="Cambria Math" w:eastAsia="Times New Roman" w:hAnsi="Cambria Math" w:cs="Times New Roman"/>
            <w:sz w:val="24"/>
            <w:szCs w:val="24"/>
            <w:lang w:eastAsia="ru-RU"/>
          </w:rPr>
          <m:t>α</m:t>
        </m:r>
      </m:oMath>
      <w:r w:rsidRPr="002B5A73">
        <w:rPr>
          <w:rFonts w:ascii="Times New Roman" w:eastAsia="Times New Roman" w:hAnsi="Times New Roman" w:cs="Times New Roman"/>
          <w:sz w:val="24"/>
          <w:szCs w:val="24"/>
          <w:lang w:eastAsia="ru-RU"/>
        </w:rPr>
        <w:t xml:space="preserve">  и </w:t>
      </w:r>
      <m:oMath>
        <m:r>
          <w:rPr>
            <w:rFonts w:ascii="Cambria Math" w:eastAsia="Times New Roman" w:hAnsi="Cambria Math" w:cs="Times New Roman"/>
            <w:sz w:val="24"/>
            <w:szCs w:val="24"/>
            <w:lang w:eastAsia="ru-RU"/>
          </w:rPr>
          <m:t>β</m:t>
        </m:r>
      </m:oMath>
      <w:r w:rsidRPr="002B5A73">
        <w:rPr>
          <w:rFonts w:ascii="Times New Roman" w:eastAsia="Times New Roman" w:hAnsi="Times New Roman" w:cs="Times New Roman"/>
          <w:sz w:val="24"/>
          <w:szCs w:val="24"/>
          <w:lang w:eastAsia="ru-RU"/>
        </w:rPr>
        <w:t xml:space="preserve">  в точках А</w:t>
      </w:r>
      <w:r w:rsidRPr="002B5A73">
        <w:rPr>
          <w:rFonts w:ascii="Times New Roman" w:eastAsia="Times New Roman" w:hAnsi="Times New Roman" w:cs="Times New Roman"/>
          <w:sz w:val="24"/>
          <w:szCs w:val="24"/>
          <w:vertAlign w:val="subscript"/>
          <w:lang w:eastAsia="ru-RU"/>
        </w:rPr>
        <w:t>1</w:t>
      </w:r>
      <w:r w:rsidRPr="002B5A73">
        <w:rPr>
          <w:rFonts w:ascii="Times New Roman" w:eastAsia="Times New Roman" w:hAnsi="Times New Roman" w:cs="Times New Roman"/>
          <w:sz w:val="24"/>
          <w:szCs w:val="24"/>
          <w:lang w:eastAsia="ru-RU"/>
        </w:rPr>
        <w:t xml:space="preserve"> и В</w:t>
      </w:r>
      <w:r w:rsidRPr="002B5A73">
        <w:rPr>
          <w:rFonts w:ascii="Times New Roman" w:eastAsia="Times New Roman" w:hAnsi="Times New Roman" w:cs="Times New Roman"/>
          <w:sz w:val="24"/>
          <w:szCs w:val="24"/>
          <w:vertAlign w:val="subscript"/>
          <w:lang w:eastAsia="ru-RU"/>
        </w:rPr>
        <w:t>1</w:t>
      </w:r>
      <w:r w:rsidRPr="002B5A73">
        <w:rPr>
          <w:rFonts w:ascii="Times New Roman" w:eastAsia="Times New Roman" w:hAnsi="Times New Roman" w:cs="Times New Roman"/>
          <w:sz w:val="24"/>
          <w:szCs w:val="24"/>
          <w:lang w:eastAsia="ru-RU"/>
        </w:rPr>
        <w:t>, а другую – в точках А</w:t>
      </w:r>
      <w:r w:rsidRPr="002B5A73">
        <w:rPr>
          <w:rFonts w:ascii="Times New Roman" w:eastAsia="Times New Roman" w:hAnsi="Times New Roman" w:cs="Times New Roman"/>
          <w:sz w:val="24"/>
          <w:szCs w:val="24"/>
          <w:vertAlign w:val="subscript"/>
          <w:lang w:eastAsia="ru-RU"/>
        </w:rPr>
        <w:t>2</w:t>
      </w:r>
      <w:r w:rsidRPr="002B5A73">
        <w:rPr>
          <w:rFonts w:ascii="Times New Roman" w:eastAsia="Times New Roman" w:hAnsi="Times New Roman" w:cs="Times New Roman"/>
          <w:sz w:val="24"/>
          <w:szCs w:val="24"/>
          <w:lang w:eastAsia="ru-RU"/>
        </w:rPr>
        <w:t xml:space="preserve"> и  В</w:t>
      </w:r>
      <w:r w:rsidRPr="002B5A73">
        <w:rPr>
          <w:rFonts w:ascii="Times New Roman" w:eastAsia="Times New Roman" w:hAnsi="Times New Roman" w:cs="Times New Roman"/>
          <w:sz w:val="24"/>
          <w:szCs w:val="24"/>
          <w:vertAlign w:val="subscript"/>
          <w:lang w:eastAsia="ru-RU"/>
        </w:rPr>
        <w:t>2</w:t>
      </w:r>
      <w:r w:rsidRPr="002B5A73">
        <w:rPr>
          <w:rFonts w:ascii="Times New Roman" w:eastAsia="Times New Roman" w:hAnsi="Times New Roman" w:cs="Times New Roman"/>
          <w:sz w:val="24"/>
          <w:szCs w:val="24"/>
          <w:lang w:eastAsia="ru-RU"/>
        </w:rPr>
        <w:t xml:space="preserve"> соответственно. Найдите </w:t>
      </w:r>
      <w:r w:rsidRPr="002B5A73">
        <w:rPr>
          <w:rFonts w:ascii="Cambria Math" w:eastAsia="Times New Roman" w:hAnsi="Cambria Math" w:cs="Times New Roman"/>
          <w:sz w:val="24"/>
          <w:szCs w:val="24"/>
          <w:lang w:eastAsia="ru-RU"/>
        </w:rPr>
        <w:t>∠</w:t>
      </w:r>
      <w:r w:rsidRPr="002B5A73">
        <w:rPr>
          <w:rFonts w:ascii="Times New Roman" w:eastAsia="Times New Roman" w:hAnsi="Times New Roman" w:cs="Times New Roman"/>
          <w:sz w:val="24"/>
          <w:szCs w:val="24"/>
          <w:lang w:eastAsia="ru-RU"/>
        </w:rPr>
        <w:t xml:space="preserve"> А</w:t>
      </w:r>
      <w:r w:rsidRPr="002B5A73">
        <w:rPr>
          <w:rFonts w:ascii="Times New Roman" w:eastAsia="Times New Roman" w:hAnsi="Times New Roman" w:cs="Times New Roman"/>
          <w:sz w:val="24"/>
          <w:szCs w:val="24"/>
          <w:vertAlign w:val="subscript"/>
          <w:lang w:eastAsia="ru-RU"/>
        </w:rPr>
        <w:t>2</w:t>
      </w:r>
      <w:r w:rsidRPr="002B5A73">
        <w:rPr>
          <w:rFonts w:ascii="Times New Roman" w:eastAsia="Times New Roman" w:hAnsi="Times New Roman" w:cs="Times New Roman"/>
          <w:sz w:val="24"/>
          <w:szCs w:val="24"/>
          <w:lang w:eastAsia="ru-RU"/>
        </w:rPr>
        <w:t>А</w:t>
      </w:r>
      <w:r w:rsidRPr="002B5A73">
        <w:rPr>
          <w:rFonts w:ascii="Times New Roman" w:eastAsia="Times New Roman" w:hAnsi="Times New Roman" w:cs="Times New Roman"/>
          <w:sz w:val="24"/>
          <w:szCs w:val="24"/>
          <w:vertAlign w:val="subscript"/>
          <w:lang w:eastAsia="ru-RU"/>
        </w:rPr>
        <w:t>1</w:t>
      </w:r>
      <w:r w:rsidRPr="002B5A73">
        <w:rPr>
          <w:rFonts w:ascii="Times New Roman" w:eastAsia="Times New Roman" w:hAnsi="Times New Roman" w:cs="Times New Roman"/>
          <w:sz w:val="24"/>
          <w:szCs w:val="24"/>
          <w:lang w:eastAsia="ru-RU"/>
        </w:rPr>
        <w:t>В</w:t>
      </w:r>
      <w:r w:rsidRPr="002B5A73">
        <w:rPr>
          <w:rFonts w:ascii="Times New Roman" w:eastAsia="Times New Roman" w:hAnsi="Times New Roman" w:cs="Times New Roman"/>
          <w:sz w:val="24"/>
          <w:szCs w:val="24"/>
          <w:vertAlign w:val="subscript"/>
          <w:lang w:eastAsia="ru-RU"/>
        </w:rPr>
        <w:t>1</w:t>
      </w:r>
      <w:r w:rsidRPr="002B5A73">
        <w:rPr>
          <w:rFonts w:ascii="Times New Roman" w:eastAsia="Times New Roman" w:hAnsi="Times New Roman" w:cs="Times New Roman"/>
          <w:sz w:val="24"/>
          <w:szCs w:val="24"/>
          <w:lang w:eastAsia="ru-RU"/>
        </w:rPr>
        <w:t xml:space="preserve">, если  </w:t>
      </w:r>
      <w:r w:rsidRPr="002B5A73">
        <w:rPr>
          <w:rFonts w:ascii="Cambria Math" w:eastAsia="Times New Roman" w:hAnsi="Cambria Math" w:cs="Times New Roman"/>
          <w:sz w:val="24"/>
          <w:szCs w:val="24"/>
          <w:lang w:eastAsia="ru-RU"/>
        </w:rPr>
        <w:t>∠</w:t>
      </w:r>
      <w:r w:rsidRPr="002B5A73">
        <w:rPr>
          <w:rFonts w:ascii="Cambria Math" w:eastAsia="Times New Roman" w:hAnsi="Cambria Math" w:cs="Times New Roman"/>
          <w:sz w:val="24"/>
          <w:szCs w:val="24"/>
          <w:lang w:val="en-US" w:eastAsia="ru-RU"/>
        </w:rPr>
        <w:t>A</w:t>
      </w:r>
      <w:r w:rsidRPr="002B5A73">
        <w:rPr>
          <w:rFonts w:ascii="Cambria Math" w:eastAsia="Times New Roman" w:hAnsi="Cambria Math" w:cs="Times New Roman"/>
          <w:sz w:val="24"/>
          <w:szCs w:val="24"/>
          <w:vertAlign w:val="subscript"/>
          <w:lang w:eastAsia="ru-RU"/>
        </w:rPr>
        <w:t>1</w:t>
      </w:r>
      <w:r w:rsidRPr="002B5A73">
        <w:rPr>
          <w:rFonts w:ascii="Cambria Math" w:eastAsia="Times New Roman" w:hAnsi="Cambria Math" w:cs="Times New Roman"/>
          <w:sz w:val="24"/>
          <w:szCs w:val="24"/>
          <w:lang w:val="en-US" w:eastAsia="ru-RU"/>
        </w:rPr>
        <w:t>B</w:t>
      </w:r>
      <w:r w:rsidRPr="002B5A73">
        <w:rPr>
          <w:rFonts w:ascii="Cambria Math" w:eastAsia="Times New Roman" w:hAnsi="Cambria Math" w:cs="Times New Roman"/>
          <w:sz w:val="24"/>
          <w:szCs w:val="24"/>
          <w:vertAlign w:val="subscript"/>
          <w:lang w:eastAsia="ru-RU"/>
        </w:rPr>
        <w:t>1</w:t>
      </w:r>
      <w:r w:rsidRPr="002B5A73">
        <w:rPr>
          <w:rFonts w:ascii="Cambria Math" w:eastAsia="Times New Roman" w:hAnsi="Cambria Math" w:cs="Times New Roman"/>
          <w:sz w:val="24"/>
          <w:szCs w:val="24"/>
          <w:lang w:val="en-US" w:eastAsia="ru-RU"/>
        </w:rPr>
        <w:t>B</w:t>
      </w:r>
      <w:r w:rsidRPr="002B5A73">
        <w:rPr>
          <w:rFonts w:ascii="Cambria Math" w:eastAsia="Times New Roman" w:hAnsi="Cambria Math" w:cs="Times New Roman"/>
          <w:sz w:val="24"/>
          <w:szCs w:val="24"/>
          <w:vertAlign w:val="subscript"/>
          <w:lang w:eastAsia="ru-RU"/>
        </w:rPr>
        <w:t>2</w:t>
      </w:r>
      <w:r w:rsidRPr="002B5A73">
        <w:rPr>
          <w:rFonts w:ascii="Times New Roman" w:eastAsia="Times New Roman" w:hAnsi="Times New Roman" w:cs="Times New Roman"/>
          <w:sz w:val="24"/>
          <w:szCs w:val="24"/>
          <w:lang w:eastAsia="ru-RU"/>
        </w:rPr>
        <w:t xml:space="preserve">  равен 160</w:t>
      </w:r>
      <w:r w:rsidRPr="002B5A73">
        <w:rPr>
          <w:rFonts w:ascii="Calibri" w:eastAsia="Times New Roman" w:hAnsi="Calibri" w:cs="Times New Roman"/>
          <w:sz w:val="24"/>
          <w:szCs w:val="24"/>
          <w:lang w:eastAsia="ru-RU"/>
        </w:rPr>
        <w:t>⁰.</w:t>
      </w:r>
    </w:p>
    <w:p w14:paraId="22925125" w14:textId="77777777" w:rsidR="005E6655" w:rsidRPr="002B5A73" w:rsidRDefault="005E6655" w:rsidP="005E6655">
      <w:pPr>
        <w:spacing w:after="0" w:line="276" w:lineRule="auto"/>
        <w:rPr>
          <w:rFonts w:ascii="Times New Roman" w:eastAsia="Times New Roman" w:hAnsi="Times New Roman" w:cs="Times New Roman"/>
          <w:sz w:val="28"/>
          <w:szCs w:val="28"/>
          <w:lang w:eastAsia="ru-RU"/>
        </w:rPr>
      </w:pPr>
    </w:p>
    <w:p w14:paraId="623FBDD3" w14:textId="77777777" w:rsidR="005E6655" w:rsidRPr="002B5A73" w:rsidRDefault="005E6655" w:rsidP="005E6655">
      <w:pPr>
        <w:spacing w:before="100" w:beforeAutospacing="1" w:after="100" w:afterAutospacing="1" w:line="240" w:lineRule="auto"/>
        <w:ind w:firstLine="540"/>
        <w:jc w:val="both"/>
        <w:rPr>
          <w:rFonts w:ascii="Times New Roman" w:eastAsia="Times New Roman" w:hAnsi="Times New Roman" w:cs="Times New Roman"/>
          <w:color w:val="000000"/>
          <w:sz w:val="24"/>
          <w:szCs w:val="24"/>
          <w:lang w:eastAsia="ru-RU"/>
        </w:rPr>
      </w:pPr>
    </w:p>
    <w:p w14:paraId="42622922" w14:textId="77777777" w:rsidR="005E6655" w:rsidRDefault="005E6655" w:rsidP="005E6655"/>
    <w:p w14:paraId="2198B309" w14:textId="77777777" w:rsidR="001F507A" w:rsidRDefault="001F507A"/>
    <w:sectPr w:rsidR="001F50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267A9"/>
    <w:multiLevelType w:val="multilevel"/>
    <w:tmpl w:val="FAD42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CF6E25"/>
    <w:multiLevelType w:val="multilevel"/>
    <w:tmpl w:val="980A43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B9A1E03"/>
    <w:multiLevelType w:val="multilevel"/>
    <w:tmpl w:val="34865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768"/>
    <w:rsid w:val="000067BC"/>
    <w:rsid w:val="001F507A"/>
    <w:rsid w:val="004D7E70"/>
    <w:rsid w:val="005E6655"/>
    <w:rsid w:val="009C6CB0"/>
    <w:rsid w:val="00AC12F1"/>
    <w:rsid w:val="00BF33CF"/>
    <w:rsid w:val="00C042A0"/>
    <w:rsid w:val="00C04A49"/>
    <w:rsid w:val="00DD7AF3"/>
    <w:rsid w:val="00EC625B"/>
    <w:rsid w:val="00F50AD8"/>
    <w:rsid w:val="00F93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1E895"/>
  <w15:chartTrackingRefBased/>
  <w15:docId w15:val="{075DADE4-867B-4B8A-81D2-4DAD213F5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6C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2015</Words>
  <Characters>11486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2023-11-14T17:40:00Z</dcterms:created>
  <dcterms:modified xsi:type="dcterms:W3CDTF">2023-11-14T18:39:00Z</dcterms:modified>
</cp:coreProperties>
</file>